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8F4" w:rsidRPr="00ED3327" w:rsidRDefault="005F1B52" w:rsidP="003C3E7E">
      <w:pPr>
        <w:ind w:right="1530"/>
        <w:rPr>
          <w:rFonts w:ascii="Century Gothic" w:hAnsi="Century Gothic"/>
          <w:sz w:val="36"/>
          <w:szCs w:val="36"/>
        </w:rPr>
      </w:pPr>
      <w:r w:rsidRPr="00ED3327">
        <w:rPr>
          <w:rFonts w:ascii="Century Gothic" w:hAnsi="Century Gothic"/>
          <w:sz w:val="36"/>
          <w:szCs w:val="36"/>
        </w:rPr>
        <w:t xml:space="preserve">Desenmascara el </w:t>
      </w:r>
      <w:r w:rsidR="00167217" w:rsidRPr="00ED3327">
        <w:rPr>
          <w:rFonts w:ascii="Century Gothic" w:hAnsi="Century Gothic"/>
          <w:sz w:val="36"/>
          <w:szCs w:val="36"/>
        </w:rPr>
        <w:t>ú</w:t>
      </w:r>
      <w:r w:rsidRPr="00ED3327">
        <w:rPr>
          <w:rFonts w:ascii="Century Gothic" w:hAnsi="Century Gothic"/>
          <w:sz w:val="36"/>
          <w:szCs w:val="36"/>
        </w:rPr>
        <w:t>ltimo aroma cautiv</w:t>
      </w:r>
      <w:r w:rsidR="00ED3327">
        <w:rPr>
          <w:rFonts w:ascii="Century Gothic" w:hAnsi="Century Gothic"/>
          <w:sz w:val="36"/>
          <w:szCs w:val="36"/>
        </w:rPr>
        <w:t>ador</w:t>
      </w:r>
      <w:r w:rsidRPr="00ED3327">
        <w:rPr>
          <w:rFonts w:ascii="Century Gothic" w:hAnsi="Century Gothic"/>
          <w:sz w:val="36"/>
          <w:szCs w:val="36"/>
        </w:rPr>
        <w:t xml:space="preserve"> de </w:t>
      </w:r>
      <w:proofErr w:type="spellStart"/>
      <w:r w:rsidRPr="00ED3327">
        <w:rPr>
          <w:rFonts w:ascii="Century Gothic" w:hAnsi="Century Gothic"/>
          <w:sz w:val="36"/>
          <w:szCs w:val="36"/>
        </w:rPr>
        <w:t>Juicy</w:t>
      </w:r>
      <w:proofErr w:type="spellEnd"/>
      <w:r w:rsidRPr="00ED3327">
        <w:rPr>
          <w:rFonts w:ascii="Century Gothic" w:hAnsi="Century Gothic"/>
          <w:sz w:val="36"/>
          <w:szCs w:val="36"/>
        </w:rPr>
        <w:t xml:space="preserve"> </w:t>
      </w:r>
      <w:proofErr w:type="spellStart"/>
      <w:r w:rsidRPr="00ED3327">
        <w:rPr>
          <w:rFonts w:ascii="Century Gothic" w:hAnsi="Century Gothic"/>
          <w:sz w:val="36"/>
          <w:szCs w:val="36"/>
        </w:rPr>
        <w:t>Couture</w:t>
      </w:r>
      <w:proofErr w:type="spellEnd"/>
      <w:r w:rsidRPr="00ED3327">
        <w:rPr>
          <w:rFonts w:ascii="Century Gothic" w:hAnsi="Century Gothic"/>
          <w:sz w:val="36"/>
          <w:szCs w:val="36"/>
        </w:rPr>
        <w:t xml:space="preserve"> </w:t>
      </w:r>
      <w:r w:rsidR="00952559" w:rsidRPr="00ED3327">
        <w:rPr>
          <w:rFonts w:ascii="Century Gothic" w:hAnsi="Century Gothic"/>
          <w:i/>
          <w:sz w:val="36"/>
          <w:szCs w:val="36"/>
        </w:rPr>
        <w:t>Viva L</w:t>
      </w:r>
      <w:r w:rsidR="00960E60" w:rsidRPr="00ED3327">
        <w:rPr>
          <w:rFonts w:ascii="Century Gothic" w:hAnsi="Century Gothic"/>
          <w:i/>
          <w:sz w:val="36"/>
          <w:szCs w:val="36"/>
        </w:rPr>
        <w:t xml:space="preserve">a </w:t>
      </w:r>
      <w:proofErr w:type="spellStart"/>
      <w:r w:rsidR="00960E60" w:rsidRPr="00ED3327">
        <w:rPr>
          <w:rFonts w:ascii="Century Gothic" w:hAnsi="Century Gothic"/>
          <w:i/>
          <w:sz w:val="36"/>
          <w:szCs w:val="36"/>
        </w:rPr>
        <w:t>Juicy</w:t>
      </w:r>
      <w:proofErr w:type="spellEnd"/>
      <w:r w:rsidR="00960E60" w:rsidRPr="00ED3327">
        <w:rPr>
          <w:rFonts w:ascii="Century Gothic" w:hAnsi="Century Gothic"/>
          <w:i/>
          <w:sz w:val="36"/>
          <w:szCs w:val="36"/>
        </w:rPr>
        <w:t xml:space="preserve"> Soirée</w:t>
      </w:r>
    </w:p>
    <w:p w:rsidR="00726D39" w:rsidRPr="00ED3327" w:rsidRDefault="002D70EB" w:rsidP="003C3E7E">
      <w:pPr>
        <w:ind w:right="1530"/>
        <w:rPr>
          <w:rFonts w:ascii="Century Gothic" w:hAnsi="Century Gothic"/>
          <w:sz w:val="28"/>
          <w:szCs w:val="28"/>
        </w:rPr>
      </w:pPr>
      <w:r w:rsidRPr="00ED3327">
        <w:rPr>
          <w:rFonts w:ascii="Century Gothic" w:hAnsi="Century Gothic"/>
          <w:i/>
          <w:sz w:val="28"/>
          <w:szCs w:val="28"/>
        </w:rPr>
        <w:t>Lanzamiento en Enero</w:t>
      </w:r>
      <w:r w:rsidR="00580C07" w:rsidRPr="00ED3327">
        <w:rPr>
          <w:rFonts w:ascii="Century Gothic" w:hAnsi="Century Gothic"/>
          <w:i/>
          <w:sz w:val="28"/>
          <w:szCs w:val="28"/>
        </w:rPr>
        <w:t xml:space="preserve"> 2018</w:t>
      </w:r>
    </w:p>
    <w:p w:rsidR="001366B5" w:rsidRPr="00ED3327" w:rsidRDefault="000F7B9E" w:rsidP="003C3E7E">
      <w:pPr>
        <w:jc w:val="both"/>
        <w:rPr>
          <w:rFonts w:ascii="Century Gothic" w:hAnsi="Century Gothic"/>
          <w:sz w:val="20"/>
          <w:szCs w:val="20"/>
        </w:rPr>
      </w:pPr>
      <w:r w:rsidRPr="00ED3327">
        <w:rPr>
          <w:rFonts w:ascii="Century Gothic" w:hAnsi="Century Gothic"/>
          <w:sz w:val="20"/>
          <w:szCs w:val="20"/>
        </w:rPr>
        <w:t xml:space="preserve">La marca icónica de Los Ángeles </w:t>
      </w:r>
      <w:proofErr w:type="spellStart"/>
      <w:r w:rsidRPr="00ED3327">
        <w:rPr>
          <w:rFonts w:ascii="Century Gothic" w:hAnsi="Century Gothic"/>
          <w:sz w:val="20"/>
          <w:szCs w:val="20"/>
        </w:rPr>
        <w:t>Juicy</w:t>
      </w:r>
      <w:proofErr w:type="spellEnd"/>
      <w:r w:rsidRPr="00ED3327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ED3327">
        <w:rPr>
          <w:rFonts w:ascii="Century Gothic" w:hAnsi="Century Gothic"/>
          <w:sz w:val="20"/>
          <w:szCs w:val="20"/>
        </w:rPr>
        <w:t>Couture</w:t>
      </w:r>
      <w:proofErr w:type="spellEnd"/>
      <w:r w:rsidRPr="00ED3327">
        <w:rPr>
          <w:rFonts w:ascii="Century Gothic" w:hAnsi="Century Gothic"/>
          <w:sz w:val="20"/>
          <w:szCs w:val="20"/>
        </w:rPr>
        <w:t xml:space="preserve"> te invita a la salvaje y lujosa fiesta con </w:t>
      </w:r>
      <w:r w:rsidR="00952559" w:rsidRPr="00ED3327">
        <w:rPr>
          <w:rFonts w:ascii="Century Gothic" w:hAnsi="Century Gothic"/>
          <w:i/>
          <w:sz w:val="20"/>
          <w:szCs w:val="20"/>
        </w:rPr>
        <w:t>Viva L</w:t>
      </w:r>
      <w:r w:rsidR="00FC08F0" w:rsidRPr="00ED3327">
        <w:rPr>
          <w:rFonts w:ascii="Century Gothic" w:hAnsi="Century Gothic"/>
          <w:i/>
          <w:sz w:val="20"/>
          <w:szCs w:val="20"/>
        </w:rPr>
        <w:t xml:space="preserve">a </w:t>
      </w:r>
      <w:proofErr w:type="spellStart"/>
      <w:r w:rsidR="00FC08F0" w:rsidRPr="00ED3327">
        <w:rPr>
          <w:rFonts w:ascii="Century Gothic" w:hAnsi="Century Gothic"/>
          <w:i/>
          <w:sz w:val="20"/>
          <w:szCs w:val="20"/>
        </w:rPr>
        <w:t>Juicy</w:t>
      </w:r>
      <w:proofErr w:type="spellEnd"/>
      <w:r w:rsidR="00FC08F0" w:rsidRPr="00ED3327">
        <w:rPr>
          <w:rFonts w:ascii="Century Gothic" w:hAnsi="Century Gothic"/>
          <w:i/>
          <w:sz w:val="20"/>
          <w:szCs w:val="20"/>
        </w:rPr>
        <w:t xml:space="preserve"> Soirée</w:t>
      </w:r>
      <w:r w:rsidR="00726D39" w:rsidRPr="00ED3327">
        <w:rPr>
          <w:rFonts w:ascii="Century Gothic" w:hAnsi="Century Gothic"/>
          <w:i/>
          <w:sz w:val="20"/>
          <w:szCs w:val="20"/>
        </w:rPr>
        <w:t>,</w:t>
      </w:r>
      <w:r w:rsidRPr="00ED3327">
        <w:rPr>
          <w:rFonts w:ascii="Century Gothic" w:hAnsi="Century Gothic"/>
          <w:i/>
          <w:sz w:val="20"/>
          <w:szCs w:val="20"/>
        </w:rPr>
        <w:t xml:space="preserve"> </w:t>
      </w:r>
      <w:r w:rsidRPr="00ED3327">
        <w:rPr>
          <w:rFonts w:ascii="Century Gothic" w:hAnsi="Century Gothic"/>
          <w:sz w:val="20"/>
          <w:szCs w:val="20"/>
        </w:rPr>
        <w:t xml:space="preserve">la única fragancia suficientemente emocionante para una abeja reina. Junta a las niñas, ponte una </w:t>
      </w:r>
      <w:proofErr w:type="spellStart"/>
      <w:r w:rsidRPr="00ED3327">
        <w:rPr>
          <w:rFonts w:ascii="Century Gothic" w:hAnsi="Century Gothic"/>
          <w:sz w:val="20"/>
          <w:szCs w:val="20"/>
        </w:rPr>
        <w:t>mascara</w:t>
      </w:r>
      <w:proofErr w:type="spellEnd"/>
      <w:r w:rsidRPr="00ED3327">
        <w:rPr>
          <w:rFonts w:ascii="Century Gothic" w:hAnsi="Century Gothic"/>
          <w:sz w:val="20"/>
          <w:szCs w:val="20"/>
        </w:rPr>
        <w:t>, y deja que la celebración comience</w:t>
      </w:r>
      <w:proofErr w:type="gramStart"/>
      <w:r w:rsidRPr="00ED3327">
        <w:rPr>
          <w:rFonts w:ascii="Century Gothic" w:hAnsi="Century Gothic"/>
          <w:sz w:val="20"/>
          <w:szCs w:val="20"/>
        </w:rPr>
        <w:t>!</w:t>
      </w:r>
      <w:proofErr w:type="gramEnd"/>
      <w:r w:rsidRPr="00ED3327">
        <w:rPr>
          <w:rFonts w:ascii="Century Gothic" w:hAnsi="Century Gothic"/>
          <w:sz w:val="20"/>
          <w:szCs w:val="20"/>
        </w:rPr>
        <w:t xml:space="preserve"> La </w:t>
      </w:r>
      <w:r w:rsidRPr="00ED3327">
        <w:rPr>
          <w:rFonts w:ascii="Century Gothic" w:hAnsi="Century Gothic"/>
          <w:i/>
          <w:sz w:val="20"/>
          <w:szCs w:val="20"/>
        </w:rPr>
        <w:t>Viva Girl</w:t>
      </w:r>
      <w:r w:rsidRPr="00ED3327">
        <w:rPr>
          <w:rFonts w:ascii="Century Gothic" w:hAnsi="Century Gothic"/>
          <w:sz w:val="20"/>
          <w:szCs w:val="20"/>
        </w:rPr>
        <w:t xml:space="preserve"> </w:t>
      </w:r>
      <w:r w:rsidR="003D4CFC" w:rsidRPr="00ED3327">
        <w:rPr>
          <w:rFonts w:ascii="Century Gothic" w:hAnsi="Century Gothic"/>
          <w:sz w:val="20"/>
          <w:szCs w:val="20"/>
        </w:rPr>
        <w:t xml:space="preserve">atrae </w:t>
      </w:r>
      <w:r w:rsidR="00277093" w:rsidRPr="00ED3327">
        <w:rPr>
          <w:rFonts w:ascii="Century Gothic" w:hAnsi="Century Gothic"/>
          <w:sz w:val="20"/>
          <w:szCs w:val="20"/>
        </w:rPr>
        <w:t xml:space="preserve">a otros --- con su misterioso encanto, su filo glamoroso, y la irresistible insinuación que </w:t>
      </w:r>
      <w:r w:rsidR="00277093" w:rsidRPr="00ED3327">
        <w:rPr>
          <w:rFonts w:ascii="Century Gothic" w:hAnsi="Century Gothic"/>
          <w:i/>
          <w:sz w:val="20"/>
          <w:szCs w:val="20"/>
        </w:rPr>
        <w:t xml:space="preserve">Viva La </w:t>
      </w:r>
      <w:proofErr w:type="spellStart"/>
      <w:r w:rsidR="00277093" w:rsidRPr="00ED3327">
        <w:rPr>
          <w:rFonts w:ascii="Century Gothic" w:hAnsi="Century Gothic"/>
          <w:i/>
          <w:sz w:val="20"/>
          <w:szCs w:val="20"/>
        </w:rPr>
        <w:t>Juicy</w:t>
      </w:r>
      <w:proofErr w:type="spellEnd"/>
      <w:r w:rsidR="00277093" w:rsidRPr="00ED3327">
        <w:rPr>
          <w:rFonts w:ascii="Century Gothic" w:hAnsi="Century Gothic"/>
          <w:i/>
          <w:sz w:val="20"/>
          <w:szCs w:val="20"/>
        </w:rPr>
        <w:t xml:space="preserve"> Soirée</w:t>
      </w:r>
      <w:r w:rsidR="00277093" w:rsidRPr="00ED3327">
        <w:rPr>
          <w:rFonts w:ascii="Century Gothic" w:hAnsi="Century Gothic"/>
          <w:sz w:val="20"/>
          <w:szCs w:val="20"/>
        </w:rPr>
        <w:t xml:space="preserve"> va dejando a su paso. Descubre el fantástico escape de la realidad – un mundo de co</w:t>
      </w:r>
      <w:r w:rsidR="003D0A24">
        <w:rPr>
          <w:rFonts w:ascii="Century Gothic" w:hAnsi="Century Gothic"/>
          <w:sz w:val="20"/>
          <w:szCs w:val="20"/>
        </w:rPr>
        <w:t>l</w:t>
      </w:r>
      <w:r w:rsidR="00277093" w:rsidRPr="00ED3327">
        <w:rPr>
          <w:rFonts w:ascii="Century Gothic" w:hAnsi="Century Gothic"/>
          <w:sz w:val="20"/>
          <w:szCs w:val="20"/>
        </w:rPr>
        <w:t xml:space="preserve">ores vibrante, música energética y aromas inolvidables que están esperando por ser liberados </w:t>
      </w:r>
      <w:r w:rsidR="00277093" w:rsidRPr="00ED3327">
        <w:rPr>
          <w:rFonts w:ascii="Century Gothic" w:hAnsi="Century Gothic"/>
          <w:i/>
          <w:sz w:val="20"/>
          <w:szCs w:val="20"/>
        </w:rPr>
        <w:t>#</w:t>
      </w:r>
      <w:proofErr w:type="spellStart"/>
      <w:r w:rsidR="00277093" w:rsidRPr="00ED3327">
        <w:rPr>
          <w:rFonts w:ascii="Century Gothic" w:hAnsi="Century Gothic"/>
          <w:i/>
          <w:sz w:val="20"/>
          <w:szCs w:val="20"/>
        </w:rPr>
        <w:t>SoireeUnmasked</w:t>
      </w:r>
      <w:proofErr w:type="spellEnd"/>
      <w:r w:rsidR="00277093" w:rsidRPr="00ED3327">
        <w:rPr>
          <w:rFonts w:ascii="Century Gothic" w:hAnsi="Century Gothic"/>
          <w:i/>
          <w:sz w:val="20"/>
          <w:szCs w:val="20"/>
        </w:rPr>
        <w:t>.</w:t>
      </w:r>
      <w:r w:rsidR="00277093" w:rsidRPr="00ED3327">
        <w:rPr>
          <w:rFonts w:ascii="Century Gothic" w:hAnsi="Century Gothic"/>
          <w:sz w:val="20"/>
          <w:szCs w:val="20"/>
        </w:rPr>
        <w:t xml:space="preserve">  </w:t>
      </w:r>
      <w:r w:rsidR="003D4CFC" w:rsidRPr="00ED3327">
        <w:rPr>
          <w:rFonts w:ascii="Century Gothic" w:hAnsi="Century Gothic"/>
          <w:sz w:val="20"/>
          <w:szCs w:val="20"/>
        </w:rPr>
        <w:t xml:space="preserve"> </w:t>
      </w:r>
    </w:p>
    <w:p w:rsidR="000F7B9E" w:rsidRPr="00ED3327" w:rsidRDefault="00277093" w:rsidP="003C3E7E">
      <w:pPr>
        <w:jc w:val="both"/>
        <w:rPr>
          <w:rFonts w:ascii="Century Gothic" w:hAnsi="Century Gothic"/>
          <w:sz w:val="20"/>
          <w:szCs w:val="20"/>
        </w:rPr>
      </w:pPr>
      <w:r w:rsidRPr="00ED3327">
        <w:rPr>
          <w:rFonts w:ascii="Century Gothic" w:hAnsi="Century Gothic"/>
          <w:sz w:val="20"/>
          <w:szCs w:val="20"/>
        </w:rPr>
        <w:t xml:space="preserve">Viva La </w:t>
      </w:r>
      <w:proofErr w:type="spellStart"/>
      <w:r w:rsidRPr="00ED3327">
        <w:rPr>
          <w:rFonts w:ascii="Century Gothic" w:hAnsi="Century Gothic"/>
          <w:sz w:val="20"/>
          <w:szCs w:val="20"/>
        </w:rPr>
        <w:t>Juicy</w:t>
      </w:r>
      <w:proofErr w:type="spellEnd"/>
      <w:r w:rsidRPr="00ED3327">
        <w:rPr>
          <w:rFonts w:ascii="Century Gothic" w:hAnsi="Century Gothic"/>
          <w:sz w:val="20"/>
          <w:szCs w:val="20"/>
        </w:rPr>
        <w:t xml:space="preserve"> Soirée es la última interacción del más vendido, Viva La </w:t>
      </w:r>
      <w:proofErr w:type="spellStart"/>
      <w:r w:rsidRPr="00ED3327">
        <w:rPr>
          <w:rFonts w:ascii="Century Gothic" w:hAnsi="Century Gothic"/>
          <w:sz w:val="20"/>
          <w:szCs w:val="20"/>
        </w:rPr>
        <w:t>Juicy</w:t>
      </w:r>
      <w:proofErr w:type="spellEnd"/>
      <w:r w:rsidRPr="00ED3327">
        <w:rPr>
          <w:rFonts w:ascii="Century Gothic" w:hAnsi="Century Gothic"/>
          <w:sz w:val="20"/>
          <w:szCs w:val="20"/>
        </w:rPr>
        <w:t xml:space="preserve">, elaborado para la joven amante del lujo que es glamorosa y audaz. El aroma celebrado ha ocupado un lugar codiciado en las vanidades de </w:t>
      </w:r>
      <w:r w:rsidRPr="00ED3327">
        <w:rPr>
          <w:rFonts w:ascii="Century Gothic" w:hAnsi="Century Gothic"/>
          <w:i/>
          <w:sz w:val="20"/>
          <w:szCs w:val="20"/>
        </w:rPr>
        <w:t xml:space="preserve">Viva </w:t>
      </w:r>
      <w:proofErr w:type="spellStart"/>
      <w:r w:rsidRPr="00ED3327">
        <w:rPr>
          <w:rFonts w:ascii="Century Gothic" w:hAnsi="Century Gothic"/>
          <w:i/>
          <w:sz w:val="20"/>
          <w:szCs w:val="20"/>
        </w:rPr>
        <w:t>Girls</w:t>
      </w:r>
      <w:proofErr w:type="spellEnd"/>
      <w:r w:rsidRPr="00ED3327">
        <w:rPr>
          <w:rFonts w:ascii="Century Gothic" w:hAnsi="Century Gothic"/>
          <w:sz w:val="20"/>
          <w:szCs w:val="20"/>
        </w:rPr>
        <w:t xml:space="preserve"> desde ese entonces. Mientras el </w:t>
      </w:r>
      <w:r w:rsidR="008222FB" w:rsidRPr="00ED3327">
        <w:rPr>
          <w:rFonts w:ascii="Century Gothic" w:hAnsi="Century Gothic"/>
          <w:sz w:val="20"/>
          <w:szCs w:val="20"/>
        </w:rPr>
        <w:t>original</w:t>
      </w:r>
      <w:r w:rsidRPr="00ED3327">
        <w:rPr>
          <w:rFonts w:ascii="Century Gothic" w:hAnsi="Century Gothic"/>
          <w:sz w:val="20"/>
          <w:szCs w:val="20"/>
        </w:rPr>
        <w:t xml:space="preserve"> se mantiene como un favorito en el portafolio de fragancias </w:t>
      </w:r>
      <w:proofErr w:type="spellStart"/>
      <w:r w:rsidRPr="00ED3327">
        <w:rPr>
          <w:rFonts w:ascii="Century Gothic" w:hAnsi="Century Gothic"/>
          <w:sz w:val="20"/>
          <w:szCs w:val="20"/>
        </w:rPr>
        <w:t>Juicy</w:t>
      </w:r>
      <w:proofErr w:type="spellEnd"/>
      <w:r w:rsidRPr="00ED3327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ED3327">
        <w:rPr>
          <w:rFonts w:ascii="Century Gothic" w:hAnsi="Century Gothic"/>
          <w:sz w:val="20"/>
          <w:szCs w:val="20"/>
        </w:rPr>
        <w:t>Couture</w:t>
      </w:r>
      <w:proofErr w:type="spellEnd"/>
      <w:r w:rsidRPr="00ED3327">
        <w:rPr>
          <w:rFonts w:ascii="Century Gothic" w:hAnsi="Century Gothic"/>
          <w:sz w:val="20"/>
          <w:szCs w:val="20"/>
        </w:rPr>
        <w:t xml:space="preserve">, la nueva fragancia es creada con el mismo DNA esencial, entretejido con </w:t>
      </w:r>
      <w:r w:rsidR="00AA1D21" w:rsidRPr="00ED3327">
        <w:rPr>
          <w:rFonts w:ascii="Century Gothic" w:hAnsi="Century Gothic"/>
          <w:sz w:val="20"/>
          <w:szCs w:val="20"/>
        </w:rPr>
        <w:t xml:space="preserve">una estimulante sensación de liberación y misterio sin límites. </w:t>
      </w:r>
    </w:p>
    <w:p w:rsidR="0087769F" w:rsidRPr="00ED3327" w:rsidRDefault="00AA1D21" w:rsidP="003C3E7E">
      <w:pPr>
        <w:jc w:val="both"/>
        <w:rPr>
          <w:rFonts w:ascii="Century Gothic" w:hAnsi="Century Gothic"/>
          <w:caps/>
          <w:sz w:val="32"/>
          <w:szCs w:val="32"/>
        </w:rPr>
      </w:pPr>
      <w:r w:rsidRPr="00ED3327">
        <w:rPr>
          <w:rFonts w:ascii="Century Gothic" w:hAnsi="Century Gothic"/>
          <w:caps/>
          <w:sz w:val="32"/>
          <w:szCs w:val="32"/>
        </w:rPr>
        <w:t>LA FRAGANCIA</w:t>
      </w:r>
    </w:p>
    <w:p w:rsidR="00AA1D21" w:rsidRPr="00ED3327" w:rsidRDefault="009C7D73" w:rsidP="003C3E7E">
      <w:pPr>
        <w:jc w:val="both"/>
        <w:rPr>
          <w:rFonts w:ascii="Century Gothic" w:hAnsi="Century Gothic"/>
          <w:sz w:val="20"/>
          <w:szCs w:val="20"/>
        </w:rPr>
      </w:pPr>
      <w:r w:rsidRPr="00ED3327">
        <w:rPr>
          <w:rFonts w:ascii="Century Gothic" w:hAnsi="Century Gothic"/>
          <w:sz w:val="20"/>
          <w:szCs w:val="20"/>
        </w:rPr>
        <w:t>“</w:t>
      </w:r>
      <w:r w:rsidR="00F43DB8">
        <w:rPr>
          <w:rFonts w:ascii="Century Gothic" w:hAnsi="Century Gothic"/>
          <w:sz w:val="20"/>
          <w:szCs w:val="20"/>
        </w:rPr>
        <w:t>El espíritu optimi</w:t>
      </w:r>
      <w:r w:rsidR="003D0A24">
        <w:rPr>
          <w:rFonts w:ascii="Century Gothic" w:hAnsi="Century Gothic"/>
          <w:sz w:val="20"/>
          <w:szCs w:val="20"/>
        </w:rPr>
        <w:t>sta</w:t>
      </w:r>
      <w:r w:rsidR="00AA1D21" w:rsidRPr="00ED3327">
        <w:rPr>
          <w:rFonts w:ascii="Century Gothic" w:hAnsi="Century Gothic"/>
          <w:sz w:val="20"/>
          <w:szCs w:val="20"/>
        </w:rPr>
        <w:t xml:space="preserve"> y divertido de la Viva Girl es la inspiración para Viva la </w:t>
      </w:r>
      <w:proofErr w:type="spellStart"/>
      <w:r w:rsidR="00AA1D21" w:rsidRPr="00ED3327">
        <w:rPr>
          <w:rFonts w:ascii="Century Gothic" w:hAnsi="Century Gothic"/>
          <w:sz w:val="20"/>
          <w:szCs w:val="20"/>
        </w:rPr>
        <w:t>Juicy</w:t>
      </w:r>
      <w:proofErr w:type="spellEnd"/>
      <w:r w:rsidR="00AA1D21" w:rsidRPr="00ED3327">
        <w:rPr>
          <w:rFonts w:ascii="Century Gothic" w:hAnsi="Century Gothic"/>
          <w:sz w:val="20"/>
          <w:szCs w:val="20"/>
        </w:rPr>
        <w:t xml:space="preserve"> Soirée. Ella tiene un encanto innegable, una actitud libre, y la habilidad de captivar aquellos a su alrededor. El momento en que llega a cualquier fiesta, ella deslumbra la habitación y la fiesta comienza.”</w:t>
      </w:r>
    </w:p>
    <w:p w:rsidR="00E15C81" w:rsidRPr="009C7D73" w:rsidRDefault="003378F4" w:rsidP="003C3E7E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proofErr w:type="spellStart"/>
      <w:r w:rsidRPr="009C7D73">
        <w:rPr>
          <w:rFonts w:ascii="Century Gothic" w:hAnsi="Century Gothic"/>
          <w:sz w:val="20"/>
          <w:szCs w:val="20"/>
        </w:rPr>
        <w:t>Honorine</w:t>
      </w:r>
      <w:proofErr w:type="spellEnd"/>
      <w:r w:rsidRPr="009C7D73">
        <w:rPr>
          <w:rFonts w:ascii="Century Gothic" w:hAnsi="Century Gothic"/>
          <w:sz w:val="20"/>
          <w:szCs w:val="20"/>
        </w:rPr>
        <w:t xml:space="preserve"> Blanc, </w:t>
      </w:r>
      <w:proofErr w:type="spellStart"/>
      <w:r w:rsidRPr="009C7D73">
        <w:rPr>
          <w:rFonts w:ascii="Century Gothic" w:hAnsi="Century Gothic"/>
          <w:sz w:val="20"/>
          <w:szCs w:val="20"/>
        </w:rPr>
        <w:t>Firmenich</w:t>
      </w:r>
      <w:proofErr w:type="spellEnd"/>
    </w:p>
    <w:p w:rsidR="003378F4" w:rsidRPr="00ED3327" w:rsidRDefault="00E15C81" w:rsidP="003C3E7E">
      <w:pPr>
        <w:jc w:val="both"/>
        <w:rPr>
          <w:rFonts w:ascii="Century Gothic" w:hAnsi="Century Gothic"/>
          <w:sz w:val="20"/>
          <w:szCs w:val="20"/>
        </w:rPr>
      </w:pPr>
      <w:r w:rsidRPr="00ED3327">
        <w:rPr>
          <w:rFonts w:ascii="Century Gothic" w:hAnsi="Century Gothic"/>
          <w:i/>
          <w:sz w:val="20"/>
          <w:szCs w:val="20"/>
        </w:rPr>
        <w:t xml:space="preserve">Viva La </w:t>
      </w:r>
      <w:proofErr w:type="spellStart"/>
      <w:r w:rsidRPr="00ED3327">
        <w:rPr>
          <w:rFonts w:ascii="Century Gothic" w:hAnsi="Century Gothic"/>
          <w:i/>
          <w:sz w:val="20"/>
          <w:szCs w:val="20"/>
        </w:rPr>
        <w:t>Juicy</w:t>
      </w:r>
      <w:proofErr w:type="spellEnd"/>
      <w:r w:rsidRPr="00ED3327">
        <w:rPr>
          <w:rFonts w:ascii="Century Gothic" w:hAnsi="Century Gothic"/>
          <w:i/>
          <w:sz w:val="20"/>
          <w:szCs w:val="20"/>
        </w:rPr>
        <w:t xml:space="preserve"> Soir</w:t>
      </w:r>
      <w:r w:rsidR="003378F4" w:rsidRPr="00ED3327">
        <w:rPr>
          <w:rFonts w:ascii="Century Gothic" w:hAnsi="Century Gothic"/>
          <w:i/>
          <w:sz w:val="20"/>
          <w:szCs w:val="20"/>
        </w:rPr>
        <w:t>é</w:t>
      </w:r>
      <w:r w:rsidRPr="00ED3327">
        <w:rPr>
          <w:rFonts w:ascii="Century Gothic" w:hAnsi="Century Gothic"/>
          <w:i/>
          <w:sz w:val="20"/>
          <w:szCs w:val="20"/>
        </w:rPr>
        <w:t>e</w:t>
      </w:r>
      <w:r w:rsidR="003378F4" w:rsidRPr="00ED3327">
        <w:rPr>
          <w:rFonts w:ascii="Century Gothic" w:hAnsi="Century Gothic"/>
          <w:sz w:val="20"/>
          <w:szCs w:val="20"/>
        </w:rPr>
        <w:t xml:space="preserve"> </w:t>
      </w:r>
      <w:r w:rsidR="00AA1D21" w:rsidRPr="00ED3327">
        <w:rPr>
          <w:rFonts w:ascii="Century Gothic" w:hAnsi="Century Gothic"/>
          <w:sz w:val="20"/>
          <w:szCs w:val="20"/>
        </w:rPr>
        <w:t>deslumbra</w:t>
      </w:r>
      <w:r w:rsidR="004E0F91" w:rsidRPr="00ED3327">
        <w:rPr>
          <w:rFonts w:ascii="Century Gothic" w:hAnsi="Century Gothic"/>
          <w:sz w:val="20"/>
          <w:szCs w:val="20"/>
        </w:rPr>
        <w:t xml:space="preserve"> con notas </w:t>
      </w:r>
      <w:r w:rsidR="009B12D9">
        <w:rPr>
          <w:rFonts w:ascii="Century Gothic" w:hAnsi="Century Gothic"/>
          <w:sz w:val="20"/>
          <w:szCs w:val="20"/>
        </w:rPr>
        <w:t xml:space="preserve">de salida </w:t>
      </w:r>
      <w:r w:rsidR="004E0F91" w:rsidRPr="00ED3327">
        <w:rPr>
          <w:rFonts w:ascii="Century Gothic" w:hAnsi="Century Gothic"/>
          <w:sz w:val="20"/>
          <w:szCs w:val="20"/>
        </w:rPr>
        <w:t xml:space="preserve">afrutadas brillantes y animadas que se asientan como una colorida capa de </w:t>
      </w:r>
      <w:r w:rsidR="00F43DB8" w:rsidRPr="00ED3327">
        <w:rPr>
          <w:rFonts w:ascii="Century Gothic" w:hAnsi="Century Gothic"/>
          <w:sz w:val="20"/>
          <w:szCs w:val="20"/>
        </w:rPr>
        <w:t>confeti</w:t>
      </w:r>
      <w:r w:rsidR="004E0F91" w:rsidRPr="00ED3327">
        <w:rPr>
          <w:rFonts w:ascii="Century Gothic" w:hAnsi="Century Gothic"/>
          <w:sz w:val="20"/>
          <w:szCs w:val="20"/>
        </w:rPr>
        <w:t xml:space="preserve"> encima de una combinación equilibrada de notas</w:t>
      </w:r>
      <w:r w:rsidR="009B12D9">
        <w:rPr>
          <w:rFonts w:ascii="Century Gothic" w:hAnsi="Century Gothic"/>
          <w:sz w:val="20"/>
          <w:szCs w:val="20"/>
        </w:rPr>
        <w:t xml:space="preserve"> </w:t>
      </w:r>
      <w:r w:rsidR="004E0F91" w:rsidRPr="00ED3327">
        <w:rPr>
          <w:rFonts w:ascii="Century Gothic" w:hAnsi="Century Gothic"/>
          <w:sz w:val="20"/>
          <w:szCs w:val="20"/>
        </w:rPr>
        <w:t>flor</w:t>
      </w:r>
      <w:r w:rsidR="009B12D9">
        <w:rPr>
          <w:rFonts w:ascii="Century Gothic" w:hAnsi="Century Gothic"/>
          <w:sz w:val="20"/>
          <w:szCs w:val="20"/>
        </w:rPr>
        <w:t>ale</w:t>
      </w:r>
      <w:r w:rsidR="004E0F91" w:rsidRPr="00ED3327">
        <w:rPr>
          <w:rFonts w:ascii="Century Gothic" w:hAnsi="Century Gothic"/>
          <w:sz w:val="20"/>
          <w:szCs w:val="20"/>
        </w:rPr>
        <w:t xml:space="preserve">s y notas </w:t>
      </w:r>
      <w:r w:rsidR="009B12D9">
        <w:rPr>
          <w:rFonts w:ascii="Century Gothic" w:hAnsi="Century Gothic"/>
          <w:sz w:val="20"/>
          <w:szCs w:val="20"/>
        </w:rPr>
        <w:t xml:space="preserve">de fondo </w:t>
      </w:r>
      <w:r w:rsidR="004E0F91" w:rsidRPr="00ED3327">
        <w:rPr>
          <w:rFonts w:ascii="Century Gothic" w:hAnsi="Century Gothic"/>
          <w:sz w:val="20"/>
          <w:szCs w:val="20"/>
        </w:rPr>
        <w:t xml:space="preserve">cálidas. Exótica y divertida, Pink Kiwi es una nota distintita que magnifica la magia de toda la composición.  </w:t>
      </w:r>
      <w:r w:rsidR="00647D3A" w:rsidRPr="00ED3327">
        <w:rPr>
          <w:rFonts w:ascii="Century Gothic" w:hAnsi="Century Gothic"/>
          <w:sz w:val="20"/>
          <w:szCs w:val="20"/>
        </w:rPr>
        <w:t xml:space="preserve"> </w:t>
      </w:r>
    </w:p>
    <w:p w:rsidR="003378F4" w:rsidRPr="009B12D9" w:rsidRDefault="005C716B" w:rsidP="003C3E7E">
      <w:pPr>
        <w:spacing w:after="0"/>
        <w:jc w:val="both"/>
        <w:rPr>
          <w:rFonts w:ascii="Century Gothic" w:hAnsi="Century Gothic"/>
          <w:b/>
          <w:sz w:val="20"/>
          <w:szCs w:val="20"/>
          <w:u w:val="single"/>
        </w:rPr>
      </w:pPr>
      <w:r w:rsidRPr="009B12D9">
        <w:rPr>
          <w:rFonts w:ascii="Century Gothic" w:hAnsi="Century Gothic"/>
          <w:b/>
          <w:sz w:val="20"/>
          <w:szCs w:val="20"/>
          <w:u w:val="single"/>
        </w:rPr>
        <w:t>Top</w:t>
      </w:r>
    </w:p>
    <w:p w:rsidR="003C3E7E" w:rsidRPr="00ED3327" w:rsidRDefault="003C3E7E" w:rsidP="003C3E7E">
      <w:pPr>
        <w:spacing w:after="0"/>
        <w:jc w:val="both"/>
        <w:rPr>
          <w:rFonts w:ascii="Century Gothic" w:hAnsi="Century Gothic"/>
          <w:sz w:val="20"/>
          <w:szCs w:val="20"/>
        </w:rPr>
      </w:pPr>
      <w:r w:rsidRPr="00ED3327">
        <w:rPr>
          <w:rFonts w:ascii="Century Gothic" w:hAnsi="Century Gothic"/>
          <w:sz w:val="20"/>
          <w:szCs w:val="20"/>
        </w:rPr>
        <w:t xml:space="preserve">La esencia abre con un </w:t>
      </w:r>
      <w:r w:rsidR="009B12D9">
        <w:rPr>
          <w:rFonts w:ascii="Century Gothic" w:hAnsi="Century Gothic"/>
          <w:sz w:val="20"/>
          <w:szCs w:val="20"/>
        </w:rPr>
        <w:t>c</w:t>
      </w:r>
      <w:r w:rsidRPr="00ED3327">
        <w:rPr>
          <w:rFonts w:ascii="Century Gothic" w:hAnsi="Century Gothic"/>
          <w:sz w:val="20"/>
          <w:szCs w:val="20"/>
        </w:rPr>
        <w:t xml:space="preserve">aleidoscopio de frutas enjoyadas </w:t>
      </w:r>
      <w:r w:rsidR="00F43DB8" w:rsidRPr="00ED3327">
        <w:rPr>
          <w:rFonts w:ascii="Century Gothic" w:hAnsi="Century Gothic"/>
          <w:sz w:val="20"/>
          <w:szCs w:val="20"/>
        </w:rPr>
        <w:t>incluyendo</w:t>
      </w:r>
      <w:r w:rsidRPr="00ED3327">
        <w:rPr>
          <w:rFonts w:ascii="Century Gothic" w:hAnsi="Century Gothic"/>
          <w:sz w:val="20"/>
          <w:szCs w:val="20"/>
        </w:rPr>
        <w:t xml:space="preserve"> Pink Kiwi, </w:t>
      </w:r>
      <w:proofErr w:type="spellStart"/>
      <w:r w:rsidRPr="00ED3327">
        <w:rPr>
          <w:rFonts w:ascii="Century Gothic" w:hAnsi="Century Gothic"/>
          <w:sz w:val="20"/>
          <w:szCs w:val="20"/>
        </w:rPr>
        <w:t>Sparkling</w:t>
      </w:r>
      <w:proofErr w:type="spellEnd"/>
      <w:r w:rsidRPr="00ED3327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ED3327">
        <w:rPr>
          <w:rFonts w:ascii="Century Gothic" w:hAnsi="Century Gothic"/>
          <w:sz w:val="20"/>
          <w:szCs w:val="20"/>
        </w:rPr>
        <w:t>Mandarin</w:t>
      </w:r>
      <w:proofErr w:type="spellEnd"/>
      <w:r w:rsidRPr="00ED3327">
        <w:rPr>
          <w:rFonts w:ascii="Century Gothic" w:hAnsi="Century Gothic"/>
          <w:sz w:val="20"/>
          <w:szCs w:val="20"/>
        </w:rPr>
        <w:t xml:space="preserve"> y </w:t>
      </w:r>
      <w:proofErr w:type="spellStart"/>
      <w:r w:rsidRPr="00ED3327">
        <w:rPr>
          <w:rFonts w:ascii="Century Gothic" w:hAnsi="Century Gothic"/>
          <w:sz w:val="20"/>
          <w:szCs w:val="20"/>
        </w:rPr>
        <w:t>Cassis</w:t>
      </w:r>
      <w:proofErr w:type="spellEnd"/>
      <w:r w:rsidRPr="00ED3327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ED3327">
        <w:rPr>
          <w:rFonts w:ascii="Century Gothic" w:hAnsi="Century Gothic"/>
          <w:sz w:val="20"/>
          <w:szCs w:val="20"/>
        </w:rPr>
        <w:t>Leaves</w:t>
      </w:r>
      <w:proofErr w:type="spellEnd"/>
      <w:r w:rsidRPr="00ED3327">
        <w:rPr>
          <w:rFonts w:ascii="Century Gothic" w:hAnsi="Century Gothic"/>
          <w:sz w:val="20"/>
          <w:szCs w:val="20"/>
        </w:rPr>
        <w:t xml:space="preserve">, las cuales se mezclan para formar un jugoso pop de frescura. </w:t>
      </w:r>
    </w:p>
    <w:p w:rsidR="003C3E7E" w:rsidRPr="00ED3327" w:rsidRDefault="003C3E7E" w:rsidP="00960E60">
      <w:pPr>
        <w:spacing w:after="0"/>
        <w:rPr>
          <w:rFonts w:ascii="Century Gothic" w:hAnsi="Century Gothic"/>
          <w:sz w:val="20"/>
          <w:szCs w:val="20"/>
        </w:rPr>
      </w:pPr>
    </w:p>
    <w:p w:rsidR="00D509A9" w:rsidRPr="00ED3327" w:rsidRDefault="00D509A9" w:rsidP="00960E60">
      <w:pPr>
        <w:spacing w:after="0"/>
        <w:rPr>
          <w:rFonts w:ascii="Century Gothic" w:hAnsi="Century Gothic"/>
          <w:sz w:val="20"/>
          <w:szCs w:val="20"/>
        </w:rPr>
      </w:pPr>
    </w:p>
    <w:p w:rsidR="003C3E7E" w:rsidRPr="009B12D9" w:rsidRDefault="005C716B" w:rsidP="003C3E7E">
      <w:pPr>
        <w:spacing w:after="0"/>
        <w:jc w:val="both"/>
        <w:rPr>
          <w:rFonts w:ascii="Century Gothic" w:hAnsi="Century Gothic"/>
          <w:b/>
          <w:sz w:val="20"/>
          <w:szCs w:val="20"/>
          <w:u w:val="single"/>
        </w:rPr>
      </w:pPr>
      <w:proofErr w:type="spellStart"/>
      <w:r w:rsidRPr="009B12D9">
        <w:rPr>
          <w:rFonts w:ascii="Century Gothic" w:hAnsi="Century Gothic"/>
          <w:b/>
          <w:sz w:val="20"/>
          <w:szCs w:val="20"/>
          <w:u w:val="single"/>
        </w:rPr>
        <w:t>Mid</w:t>
      </w:r>
      <w:proofErr w:type="spellEnd"/>
    </w:p>
    <w:p w:rsidR="00D509A9" w:rsidRPr="00ED3327" w:rsidRDefault="003C3E7E" w:rsidP="003C3E7E">
      <w:pPr>
        <w:spacing w:after="0"/>
        <w:jc w:val="both"/>
        <w:rPr>
          <w:rFonts w:ascii="Century Gothic" w:hAnsi="Century Gothic"/>
          <w:sz w:val="20"/>
          <w:szCs w:val="20"/>
        </w:rPr>
      </w:pPr>
      <w:r w:rsidRPr="00ED3327">
        <w:rPr>
          <w:rFonts w:ascii="Century Gothic" w:hAnsi="Century Gothic"/>
          <w:sz w:val="20"/>
          <w:szCs w:val="20"/>
        </w:rPr>
        <w:t xml:space="preserve">En el corazón, el </w:t>
      </w:r>
      <w:proofErr w:type="spellStart"/>
      <w:r w:rsidRPr="00ED3327">
        <w:rPr>
          <w:rFonts w:ascii="Century Gothic" w:hAnsi="Century Gothic"/>
          <w:sz w:val="20"/>
          <w:szCs w:val="20"/>
        </w:rPr>
        <w:t>Indian</w:t>
      </w:r>
      <w:proofErr w:type="spellEnd"/>
      <w:r w:rsidRPr="00ED3327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ED3327">
        <w:rPr>
          <w:rFonts w:ascii="Century Gothic" w:hAnsi="Century Gothic"/>
          <w:sz w:val="20"/>
          <w:szCs w:val="20"/>
        </w:rPr>
        <w:t>Sambac</w:t>
      </w:r>
      <w:proofErr w:type="spellEnd"/>
      <w:r w:rsidRPr="00ED3327">
        <w:rPr>
          <w:rFonts w:ascii="Century Gothic" w:hAnsi="Century Gothic"/>
          <w:sz w:val="20"/>
          <w:szCs w:val="20"/>
        </w:rPr>
        <w:t xml:space="preserve"> y los pétalos de Jazmín de </w:t>
      </w:r>
      <w:proofErr w:type="spellStart"/>
      <w:r w:rsidRPr="00ED3327">
        <w:rPr>
          <w:rFonts w:ascii="Century Gothic" w:hAnsi="Century Gothic"/>
          <w:sz w:val="20"/>
          <w:szCs w:val="20"/>
        </w:rPr>
        <w:t>Grasse</w:t>
      </w:r>
      <w:proofErr w:type="spellEnd"/>
      <w:r w:rsidRPr="00ED3327">
        <w:rPr>
          <w:rFonts w:ascii="Century Gothic" w:hAnsi="Century Gothic"/>
          <w:sz w:val="20"/>
          <w:szCs w:val="20"/>
        </w:rPr>
        <w:t xml:space="preserve"> se mezclan con </w:t>
      </w:r>
      <w:proofErr w:type="spellStart"/>
      <w:r w:rsidRPr="00ED3327">
        <w:rPr>
          <w:rFonts w:ascii="Century Gothic" w:hAnsi="Century Gothic"/>
          <w:sz w:val="20"/>
          <w:szCs w:val="20"/>
        </w:rPr>
        <w:t>Waterlily</w:t>
      </w:r>
      <w:proofErr w:type="spellEnd"/>
      <w:r w:rsidRPr="00ED3327">
        <w:rPr>
          <w:rFonts w:ascii="Century Gothic" w:hAnsi="Century Gothic"/>
          <w:sz w:val="20"/>
          <w:szCs w:val="20"/>
        </w:rPr>
        <w:t xml:space="preserve"> para crear  </w:t>
      </w:r>
      <w:r w:rsidR="009B12D9">
        <w:rPr>
          <w:rFonts w:ascii="Century Gothic" w:hAnsi="Century Gothic"/>
          <w:sz w:val="20"/>
          <w:szCs w:val="20"/>
        </w:rPr>
        <w:t>un toque floral delicado y femenino.</w:t>
      </w:r>
    </w:p>
    <w:p w:rsidR="003C3E7E" w:rsidRPr="00ED3327" w:rsidRDefault="003C3E7E" w:rsidP="00960E60">
      <w:pPr>
        <w:spacing w:after="0"/>
        <w:rPr>
          <w:rFonts w:ascii="Century Gothic" w:hAnsi="Century Gothic"/>
          <w:sz w:val="20"/>
          <w:szCs w:val="20"/>
        </w:rPr>
      </w:pPr>
    </w:p>
    <w:p w:rsidR="003378F4" w:rsidRPr="00ED3327" w:rsidRDefault="004B5CF0" w:rsidP="00960E60">
      <w:pPr>
        <w:spacing w:after="0"/>
        <w:rPr>
          <w:rFonts w:ascii="Century Gothic" w:hAnsi="Century Gothic"/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4924425</wp:posOffset>
                </wp:positionH>
                <wp:positionV relativeFrom="paragraph">
                  <wp:posOffset>-523875</wp:posOffset>
                </wp:positionV>
                <wp:extent cx="1504950" cy="2819400"/>
                <wp:effectExtent l="0" t="0" r="0" b="0"/>
                <wp:wrapSquare wrapText="bothSides"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0495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87.75pt;margin-top:-41.25pt;width:118.5pt;height:22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" filled="f" stroked="f" strokeweight="2pt">
                <v:path arrowok="t"/>
                <w10:wrap type="square"/>
              </v:rect>
            </w:pict>
          </mc:Fallback>
        </mc:AlternateContent>
      </w:r>
      <w:proofErr w:type="spellStart"/>
      <w:r w:rsidR="005C716B" w:rsidRPr="00ED3327">
        <w:rPr>
          <w:rFonts w:ascii="Century Gothic" w:hAnsi="Century Gothic"/>
          <w:b/>
          <w:sz w:val="20"/>
          <w:szCs w:val="20"/>
          <w:u w:val="single"/>
        </w:rPr>
        <w:t>Dry</w:t>
      </w:r>
      <w:proofErr w:type="spellEnd"/>
    </w:p>
    <w:p w:rsidR="00960E60" w:rsidRPr="00ED3327" w:rsidRDefault="003C3E7E" w:rsidP="00960E60">
      <w:pPr>
        <w:spacing w:after="0"/>
        <w:rPr>
          <w:rFonts w:ascii="Century Gothic" w:hAnsi="Century Gothic"/>
          <w:sz w:val="20"/>
          <w:szCs w:val="20"/>
        </w:rPr>
      </w:pPr>
      <w:r w:rsidRPr="00ED3327">
        <w:rPr>
          <w:rFonts w:ascii="Century Gothic" w:hAnsi="Century Gothic"/>
          <w:sz w:val="20"/>
          <w:szCs w:val="20"/>
        </w:rPr>
        <w:lastRenderedPageBreak/>
        <w:t xml:space="preserve">Los pulsos </w:t>
      </w:r>
      <w:r w:rsidR="00AC6DEF" w:rsidRPr="00ED3327">
        <w:rPr>
          <w:rFonts w:ascii="Century Gothic" w:hAnsi="Century Gothic"/>
          <w:sz w:val="20"/>
          <w:szCs w:val="20"/>
        </w:rPr>
        <w:t xml:space="preserve">secos con almizcle, Amber sensual, y una pizca de maderas suaves, resultan en un calor radiante que envuelven confortablemente a quien lo usa. </w:t>
      </w:r>
    </w:p>
    <w:p w:rsidR="00960E60" w:rsidRPr="00ED3327" w:rsidRDefault="00960E60" w:rsidP="00960E60">
      <w:pPr>
        <w:spacing w:after="0"/>
        <w:rPr>
          <w:rFonts w:ascii="Century Gothic" w:hAnsi="Century Gothic"/>
          <w:sz w:val="20"/>
          <w:szCs w:val="20"/>
        </w:rPr>
      </w:pPr>
    </w:p>
    <w:p w:rsidR="003378F4" w:rsidRPr="00960E60" w:rsidRDefault="00AC6DEF" w:rsidP="003378F4">
      <w:pPr>
        <w:rPr>
          <w:rFonts w:ascii="Century Gothic" w:hAnsi="Century Gothic"/>
          <w:caps/>
          <w:sz w:val="32"/>
          <w:szCs w:val="32"/>
        </w:rPr>
      </w:pPr>
      <w:r>
        <w:rPr>
          <w:rFonts w:ascii="Century Gothic" w:hAnsi="Century Gothic"/>
          <w:caps/>
          <w:sz w:val="32"/>
          <w:szCs w:val="32"/>
        </w:rPr>
        <w:t>EL DISEÑO</w:t>
      </w:r>
    </w:p>
    <w:p w:rsidR="00D32A51" w:rsidRDefault="00D32A51" w:rsidP="00D32A51">
      <w:pPr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</w:rPr>
        <w:drawing>
          <wp:inline distT="0" distB="0" distL="0" distR="0">
            <wp:extent cx="1784276" cy="1704975"/>
            <wp:effectExtent l="19050" t="0" r="6424" b="0"/>
            <wp:docPr id="1" name="Picture 0" descr="427514_Viva_Soiree100ml_Carton_a5_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7514_Viva_Soiree100ml_Carton_a5_G7.jpg"/>
                    <pic:cNvPicPr/>
                  </pic:nvPicPr>
                  <pic:blipFill>
                    <a:blip r:embed="rId7" cstate="print"/>
                    <a:srcRect l="22596" t="19231" r="19712" b="25641"/>
                    <a:stretch>
                      <a:fillRect/>
                    </a:stretch>
                  </pic:blipFill>
                  <pic:spPr>
                    <a:xfrm>
                      <a:off x="0" y="0"/>
                      <a:ext cx="1784276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142B" w:rsidRPr="00ED3327" w:rsidRDefault="0050142B" w:rsidP="00751626">
      <w:pPr>
        <w:rPr>
          <w:rFonts w:ascii="Century Gothic" w:hAnsi="Century Gothic"/>
          <w:sz w:val="20"/>
          <w:szCs w:val="20"/>
        </w:rPr>
      </w:pPr>
      <w:r w:rsidRPr="00ED3327">
        <w:rPr>
          <w:rFonts w:ascii="Century Gothic" w:hAnsi="Century Gothic"/>
          <w:sz w:val="20"/>
          <w:szCs w:val="20"/>
        </w:rPr>
        <w:t xml:space="preserve">La botella pintada de rosa y magenta, ofrece un toque </w:t>
      </w:r>
      <w:r w:rsidR="005A3FF4">
        <w:rPr>
          <w:rFonts w:ascii="Century Gothic" w:hAnsi="Century Gothic"/>
          <w:sz w:val="20"/>
          <w:szCs w:val="20"/>
        </w:rPr>
        <w:t xml:space="preserve">alegre </w:t>
      </w:r>
      <w:r w:rsidRPr="00ED3327">
        <w:rPr>
          <w:rFonts w:ascii="Century Gothic" w:hAnsi="Century Gothic"/>
          <w:sz w:val="20"/>
          <w:szCs w:val="20"/>
        </w:rPr>
        <w:t xml:space="preserve"> de color a cualquier persona. Rodeado por un moño </w:t>
      </w:r>
      <w:r w:rsidR="005A3FF4">
        <w:rPr>
          <w:rFonts w:ascii="Century Gothic" w:hAnsi="Century Gothic"/>
          <w:sz w:val="20"/>
          <w:szCs w:val="20"/>
        </w:rPr>
        <w:t xml:space="preserve">rosa </w:t>
      </w:r>
      <w:r w:rsidRPr="00ED3327">
        <w:rPr>
          <w:rFonts w:ascii="Century Gothic" w:hAnsi="Century Gothic"/>
          <w:sz w:val="20"/>
          <w:szCs w:val="20"/>
        </w:rPr>
        <w:t xml:space="preserve">traslúcido, </w:t>
      </w:r>
      <w:r w:rsidR="00D97323" w:rsidRPr="00ED3327">
        <w:rPr>
          <w:rFonts w:ascii="Century Gothic" w:hAnsi="Century Gothic"/>
          <w:sz w:val="20"/>
          <w:szCs w:val="20"/>
        </w:rPr>
        <w:t xml:space="preserve">la tapa de </w:t>
      </w:r>
      <w:r w:rsidR="005A3FF4">
        <w:rPr>
          <w:rFonts w:ascii="Century Gothic" w:hAnsi="Century Gothic"/>
          <w:sz w:val="20"/>
          <w:szCs w:val="20"/>
        </w:rPr>
        <w:t>p</w:t>
      </w:r>
      <w:r w:rsidR="00D97323" w:rsidRPr="00ED3327">
        <w:rPr>
          <w:rFonts w:ascii="Century Gothic" w:hAnsi="Century Gothic"/>
          <w:sz w:val="20"/>
          <w:szCs w:val="20"/>
        </w:rPr>
        <w:t xml:space="preserve">iedra preciosa y detalles dorados hablan del glamour que caracteriza a la marca Viva La </w:t>
      </w:r>
      <w:proofErr w:type="spellStart"/>
      <w:r w:rsidR="00D97323" w:rsidRPr="00ED3327">
        <w:rPr>
          <w:rFonts w:ascii="Century Gothic" w:hAnsi="Century Gothic"/>
          <w:sz w:val="20"/>
          <w:szCs w:val="20"/>
        </w:rPr>
        <w:t>Juicy</w:t>
      </w:r>
      <w:proofErr w:type="spellEnd"/>
      <w:r w:rsidR="00D97323" w:rsidRPr="00ED3327">
        <w:rPr>
          <w:rFonts w:ascii="Century Gothic" w:hAnsi="Century Gothic"/>
          <w:sz w:val="20"/>
          <w:szCs w:val="20"/>
        </w:rPr>
        <w:t xml:space="preserve">. Dos </w:t>
      </w:r>
      <w:r w:rsidR="005A3FF4">
        <w:rPr>
          <w:rFonts w:ascii="Century Gothic" w:hAnsi="Century Gothic"/>
          <w:sz w:val="20"/>
          <w:szCs w:val="20"/>
        </w:rPr>
        <w:t xml:space="preserve">encantos </w:t>
      </w:r>
      <w:r w:rsidR="00D97323" w:rsidRPr="00ED3327">
        <w:rPr>
          <w:rFonts w:ascii="Century Gothic" w:hAnsi="Century Gothic"/>
          <w:sz w:val="20"/>
          <w:szCs w:val="20"/>
        </w:rPr>
        <w:t xml:space="preserve"> festivos – una </w:t>
      </w:r>
      <w:proofErr w:type="spellStart"/>
      <w:r w:rsidR="00D97323" w:rsidRPr="00ED3327">
        <w:rPr>
          <w:rFonts w:ascii="Century Gothic" w:hAnsi="Century Gothic"/>
          <w:sz w:val="20"/>
          <w:szCs w:val="20"/>
        </w:rPr>
        <w:t>mascara</w:t>
      </w:r>
      <w:proofErr w:type="spellEnd"/>
      <w:r w:rsidR="00D97323" w:rsidRPr="00ED3327">
        <w:rPr>
          <w:rFonts w:ascii="Century Gothic" w:hAnsi="Century Gothic"/>
          <w:sz w:val="20"/>
          <w:szCs w:val="20"/>
        </w:rPr>
        <w:t xml:space="preserve"> y un vaporizador – son </w:t>
      </w:r>
      <w:r w:rsidR="00D36B06" w:rsidRPr="00ED3327">
        <w:rPr>
          <w:rFonts w:ascii="Century Gothic" w:hAnsi="Century Gothic"/>
          <w:sz w:val="20"/>
          <w:szCs w:val="20"/>
        </w:rPr>
        <w:t>l</w:t>
      </w:r>
      <w:r w:rsidR="00D97323" w:rsidRPr="00ED3327">
        <w:rPr>
          <w:rFonts w:ascii="Century Gothic" w:hAnsi="Century Gothic"/>
          <w:sz w:val="20"/>
          <w:szCs w:val="20"/>
        </w:rPr>
        <w:t xml:space="preserve">os toques finales que dan vida a Viva La </w:t>
      </w:r>
      <w:proofErr w:type="spellStart"/>
      <w:r w:rsidR="00D97323" w:rsidRPr="00ED3327">
        <w:rPr>
          <w:rFonts w:ascii="Century Gothic" w:hAnsi="Century Gothic"/>
          <w:sz w:val="20"/>
          <w:szCs w:val="20"/>
        </w:rPr>
        <w:t>Juicy</w:t>
      </w:r>
      <w:proofErr w:type="spellEnd"/>
      <w:r w:rsidR="00D97323" w:rsidRPr="00ED3327">
        <w:rPr>
          <w:rFonts w:ascii="Century Gothic" w:hAnsi="Century Gothic"/>
          <w:sz w:val="20"/>
          <w:szCs w:val="20"/>
        </w:rPr>
        <w:t xml:space="preserve"> Soirée. </w:t>
      </w:r>
      <w:bookmarkStart w:id="0" w:name="_GoBack"/>
      <w:r w:rsidR="00D36B06" w:rsidRPr="00ED3327">
        <w:rPr>
          <w:rFonts w:ascii="Century Gothic" w:hAnsi="Century Gothic"/>
          <w:sz w:val="20"/>
          <w:szCs w:val="20"/>
        </w:rPr>
        <w:t xml:space="preserve">El efecto holográfico </w:t>
      </w:r>
      <w:proofErr w:type="spellStart"/>
      <w:r w:rsidR="00D36B06" w:rsidRPr="00ED3327">
        <w:rPr>
          <w:rFonts w:ascii="Century Gothic" w:hAnsi="Century Gothic"/>
          <w:sz w:val="20"/>
          <w:szCs w:val="20"/>
        </w:rPr>
        <w:t>hipnotizante</w:t>
      </w:r>
      <w:proofErr w:type="spellEnd"/>
      <w:r w:rsidR="00D36B06" w:rsidRPr="00ED3327">
        <w:rPr>
          <w:rFonts w:ascii="Century Gothic" w:hAnsi="Century Gothic"/>
          <w:sz w:val="20"/>
          <w:szCs w:val="20"/>
        </w:rPr>
        <w:t xml:space="preserve"> </w:t>
      </w:r>
      <w:bookmarkEnd w:id="0"/>
      <w:r w:rsidR="00D36B06" w:rsidRPr="00ED3327">
        <w:rPr>
          <w:rFonts w:ascii="Century Gothic" w:hAnsi="Century Gothic"/>
          <w:sz w:val="20"/>
          <w:szCs w:val="20"/>
        </w:rPr>
        <w:t xml:space="preserve">en el </w:t>
      </w:r>
      <w:r w:rsidR="00F43DB8" w:rsidRPr="00ED3327">
        <w:rPr>
          <w:rFonts w:ascii="Century Gothic" w:hAnsi="Century Gothic"/>
          <w:sz w:val="20"/>
          <w:szCs w:val="20"/>
        </w:rPr>
        <w:t>cartón</w:t>
      </w:r>
      <w:r w:rsidR="00D36B06" w:rsidRPr="00ED3327">
        <w:rPr>
          <w:rFonts w:ascii="Century Gothic" w:hAnsi="Century Gothic"/>
          <w:sz w:val="20"/>
          <w:szCs w:val="20"/>
        </w:rPr>
        <w:t xml:space="preserve"> exterior, da una pista a la fiesta extravagante esperando ser descubierta dentro de ella. </w:t>
      </w:r>
    </w:p>
    <w:p w:rsidR="00D97323" w:rsidRPr="00ED3327" w:rsidRDefault="00D97323" w:rsidP="00751626">
      <w:pPr>
        <w:rPr>
          <w:rFonts w:ascii="Century Gothic" w:hAnsi="Century Gothic"/>
          <w:sz w:val="20"/>
          <w:szCs w:val="20"/>
        </w:rPr>
      </w:pPr>
    </w:p>
    <w:p w:rsidR="00D601C3" w:rsidRPr="00ED3327" w:rsidRDefault="00636154" w:rsidP="00751626">
      <w:pPr>
        <w:rPr>
          <w:rFonts w:ascii="Century Gothic" w:hAnsi="Century Gothic"/>
          <w:sz w:val="32"/>
          <w:szCs w:val="32"/>
        </w:rPr>
      </w:pPr>
      <w:r w:rsidRPr="00ED3327">
        <w:rPr>
          <w:rFonts w:ascii="Century Gothic" w:hAnsi="Century Gothic"/>
          <w:sz w:val="32"/>
          <w:szCs w:val="32"/>
        </w:rPr>
        <w:t>LA NUEVA CAMPAÑA</w:t>
      </w:r>
    </w:p>
    <w:p w:rsidR="00C3272A" w:rsidRPr="00ED3327" w:rsidRDefault="00636154" w:rsidP="00C3272A">
      <w:pPr>
        <w:rPr>
          <w:rFonts w:ascii="Century Gothic" w:hAnsi="Century Gothic"/>
          <w:sz w:val="20"/>
          <w:szCs w:val="20"/>
        </w:rPr>
      </w:pPr>
      <w:r w:rsidRPr="00ED3327">
        <w:rPr>
          <w:rFonts w:ascii="Century Gothic" w:hAnsi="Century Gothic"/>
          <w:sz w:val="20"/>
          <w:szCs w:val="20"/>
        </w:rPr>
        <w:t xml:space="preserve">Creada por la agencia </w:t>
      </w:r>
      <w:proofErr w:type="spellStart"/>
      <w:r w:rsidRPr="00ED3327">
        <w:rPr>
          <w:rFonts w:ascii="Century Gothic" w:hAnsi="Century Gothic"/>
          <w:sz w:val="20"/>
          <w:szCs w:val="20"/>
        </w:rPr>
        <w:t>creative</w:t>
      </w:r>
      <w:proofErr w:type="spellEnd"/>
      <w:r w:rsidRPr="00ED3327">
        <w:rPr>
          <w:rFonts w:ascii="Century Gothic" w:hAnsi="Century Gothic"/>
          <w:sz w:val="20"/>
          <w:szCs w:val="20"/>
        </w:rPr>
        <w:t xml:space="preserve"> de Nueva York </w:t>
      </w:r>
      <w:proofErr w:type="spellStart"/>
      <w:r w:rsidR="00C3272A" w:rsidRPr="00ED3327">
        <w:rPr>
          <w:rFonts w:ascii="Century Gothic" w:hAnsi="Century Gothic"/>
          <w:sz w:val="20"/>
          <w:szCs w:val="20"/>
        </w:rPr>
        <w:t>Laird</w:t>
      </w:r>
      <w:proofErr w:type="spellEnd"/>
      <w:r w:rsidR="00C3272A" w:rsidRPr="00ED3327">
        <w:rPr>
          <w:rFonts w:ascii="Century Gothic" w:hAnsi="Century Gothic"/>
          <w:sz w:val="20"/>
          <w:szCs w:val="20"/>
        </w:rPr>
        <w:t xml:space="preserve"> + </w:t>
      </w:r>
      <w:proofErr w:type="spellStart"/>
      <w:r w:rsidR="00C3272A" w:rsidRPr="00ED3327">
        <w:rPr>
          <w:rFonts w:ascii="Century Gothic" w:hAnsi="Century Gothic"/>
          <w:sz w:val="20"/>
          <w:szCs w:val="20"/>
        </w:rPr>
        <w:t>Partners</w:t>
      </w:r>
      <w:proofErr w:type="spellEnd"/>
      <w:r w:rsidR="00C3272A" w:rsidRPr="00ED3327">
        <w:rPr>
          <w:rFonts w:ascii="Century Gothic" w:hAnsi="Century Gothic"/>
          <w:sz w:val="20"/>
          <w:szCs w:val="20"/>
        </w:rPr>
        <w:t xml:space="preserve">, </w:t>
      </w:r>
      <w:r w:rsidRPr="00ED3327">
        <w:rPr>
          <w:rFonts w:ascii="Century Gothic" w:hAnsi="Century Gothic"/>
          <w:sz w:val="20"/>
          <w:szCs w:val="20"/>
        </w:rPr>
        <w:t xml:space="preserve">la nueva campaña de </w:t>
      </w:r>
      <w:r w:rsidR="00C3272A" w:rsidRPr="00ED3327">
        <w:rPr>
          <w:rFonts w:ascii="Century Gothic" w:hAnsi="Century Gothic"/>
          <w:i/>
          <w:sz w:val="20"/>
          <w:szCs w:val="20"/>
        </w:rPr>
        <w:t xml:space="preserve">Viva La </w:t>
      </w:r>
      <w:proofErr w:type="spellStart"/>
      <w:r w:rsidR="00C3272A" w:rsidRPr="00ED3327">
        <w:rPr>
          <w:rFonts w:ascii="Century Gothic" w:hAnsi="Century Gothic"/>
          <w:i/>
          <w:sz w:val="20"/>
          <w:szCs w:val="20"/>
        </w:rPr>
        <w:t>Juicy</w:t>
      </w:r>
      <w:proofErr w:type="spellEnd"/>
      <w:r w:rsidR="00C3272A" w:rsidRPr="00ED3327">
        <w:rPr>
          <w:rFonts w:ascii="Century Gothic" w:hAnsi="Century Gothic"/>
          <w:sz w:val="20"/>
          <w:szCs w:val="20"/>
        </w:rPr>
        <w:t xml:space="preserve"> </w:t>
      </w:r>
      <w:r w:rsidR="00C3272A" w:rsidRPr="00ED3327">
        <w:rPr>
          <w:rFonts w:ascii="Century Gothic" w:hAnsi="Century Gothic"/>
          <w:i/>
          <w:sz w:val="20"/>
          <w:szCs w:val="20"/>
        </w:rPr>
        <w:t>Soirée</w:t>
      </w:r>
      <w:r w:rsidRPr="00ED3327">
        <w:rPr>
          <w:rFonts w:ascii="Century Gothic" w:hAnsi="Century Gothic"/>
          <w:i/>
          <w:sz w:val="20"/>
          <w:szCs w:val="20"/>
        </w:rPr>
        <w:t xml:space="preserve"> </w:t>
      </w:r>
      <w:r w:rsidRPr="00ED3327">
        <w:rPr>
          <w:rFonts w:ascii="Century Gothic" w:hAnsi="Century Gothic"/>
          <w:sz w:val="20"/>
          <w:szCs w:val="20"/>
        </w:rPr>
        <w:t xml:space="preserve">fue dirigida y fotografiada por Craig </w:t>
      </w:r>
      <w:proofErr w:type="spellStart"/>
      <w:r w:rsidRPr="00ED3327">
        <w:rPr>
          <w:rFonts w:ascii="Century Gothic" w:hAnsi="Century Gothic"/>
          <w:sz w:val="20"/>
          <w:szCs w:val="20"/>
        </w:rPr>
        <w:t>McDean</w:t>
      </w:r>
      <w:proofErr w:type="spellEnd"/>
      <w:r w:rsidRPr="00ED3327">
        <w:rPr>
          <w:rFonts w:ascii="Century Gothic" w:hAnsi="Century Gothic"/>
          <w:sz w:val="20"/>
          <w:szCs w:val="20"/>
        </w:rPr>
        <w:t xml:space="preserve"> y estilizada por Alex White. Esta campaña para la nueva </w:t>
      </w:r>
      <w:r w:rsidR="008222FB" w:rsidRPr="00ED3327">
        <w:rPr>
          <w:rFonts w:ascii="Century Gothic" w:hAnsi="Century Gothic"/>
          <w:sz w:val="20"/>
          <w:szCs w:val="20"/>
        </w:rPr>
        <w:t>fragancia</w:t>
      </w:r>
      <w:r w:rsidRPr="00ED3327">
        <w:rPr>
          <w:rFonts w:ascii="Century Gothic" w:hAnsi="Century Gothic"/>
          <w:sz w:val="20"/>
          <w:szCs w:val="20"/>
        </w:rPr>
        <w:t xml:space="preserve"> de </w:t>
      </w:r>
      <w:proofErr w:type="spellStart"/>
      <w:r w:rsidRPr="00ED3327">
        <w:rPr>
          <w:rFonts w:ascii="Century Gothic" w:hAnsi="Century Gothic"/>
          <w:sz w:val="20"/>
          <w:szCs w:val="20"/>
        </w:rPr>
        <w:t>Juicy</w:t>
      </w:r>
      <w:proofErr w:type="spellEnd"/>
      <w:r w:rsidRPr="00ED3327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ED3327">
        <w:rPr>
          <w:rFonts w:ascii="Century Gothic" w:hAnsi="Century Gothic"/>
          <w:sz w:val="20"/>
          <w:szCs w:val="20"/>
        </w:rPr>
        <w:t>Couture</w:t>
      </w:r>
      <w:proofErr w:type="spellEnd"/>
      <w:r w:rsidRPr="00ED3327">
        <w:rPr>
          <w:rFonts w:ascii="Century Gothic" w:hAnsi="Century Gothic"/>
          <w:sz w:val="20"/>
          <w:szCs w:val="20"/>
        </w:rPr>
        <w:t xml:space="preserve">, presenta la nueva musa de la marca Grace </w:t>
      </w:r>
      <w:proofErr w:type="spellStart"/>
      <w:r w:rsidRPr="00ED3327">
        <w:rPr>
          <w:rFonts w:ascii="Century Gothic" w:hAnsi="Century Gothic"/>
          <w:sz w:val="20"/>
          <w:szCs w:val="20"/>
        </w:rPr>
        <w:t>Hartzel</w:t>
      </w:r>
      <w:proofErr w:type="spellEnd"/>
      <w:r w:rsidRPr="00ED3327">
        <w:rPr>
          <w:rFonts w:ascii="Century Gothic" w:hAnsi="Century Gothic"/>
          <w:sz w:val="20"/>
          <w:szCs w:val="20"/>
        </w:rPr>
        <w:t xml:space="preserve"> con un concepto digital que anima a los consumidores a experimentar </w:t>
      </w:r>
      <w:r w:rsidR="00C3272A" w:rsidRPr="00ED3327">
        <w:rPr>
          <w:rFonts w:ascii="Century Gothic" w:hAnsi="Century Gothic"/>
          <w:i/>
          <w:sz w:val="20"/>
          <w:szCs w:val="20"/>
        </w:rPr>
        <w:t>#</w:t>
      </w:r>
      <w:proofErr w:type="spellStart"/>
      <w:r w:rsidR="00C3272A" w:rsidRPr="00ED3327">
        <w:rPr>
          <w:rFonts w:ascii="Century Gothic" w:hAnsi="Century Gothic"/>
          <w:i/>
          <w:sz w:val="20"/>
          <w:szCs w:val="20"/>
        </w:rPr>
        <w:t>SoireeUnmasked</w:t>
      </w:r>
      <w:proofErr w:type="spellEnd"/>
      <w:r w:rsidR="00C3272A" w:rsidRPr="00ED3327">
        <w:rPr>
          <w:rFonts w:ascii="Century Gothic" w:hAnsi="Century Gothic"/>
          <w:sz w:val="20"/>
          <w:szCs w:val="20"/>
        </w:rPr>
        <w:t>.</w:t>
      </w:r>
    </w:p>
    <w:p w:rsidR="00F70F39" w:rsidRPr="00ED3327" w:rsidRDefault="00636154" w:rsidP="00636154">
      <w:pPr>
        <w:rPr>
          <w:rFonts w:ascii="Century Gothic" w:hAnsi="Century Gothic"/>
          <w:sz w:val="20"/>
          <w:szCs w:val="20"/>
        </w:rPr>
      </w:pPr>
      <w:r w:rsidRPr="00ED3327">
        <w:rPr>
          <w:rFonts w:ascii="Century Gothic" w:hAnsi="Century Gothic"/>
          <w:sz w:val="20"/>
          <w:szCs w:val="20"/>
        </w:rPr>
        <w:t xml:space="preserve">Grace </w:t>
      </w:r>
      <w:proofErr w:type="spellStart"/>
      <w:r w:rsidRPr="00ED3327">
        <w:rPr>
          <w:rFonts w:ascii="Century Gothic" w:hAnsi="Century Gothic"/>
          <w:sz w:val="20"/>
          <w:szCs w:val="20"/>
        </w:rPr>
        <w:t>Hartzel</w:t>
      </w:r>
      <w:proofErr w:type="spellEnd"/>
      <w:r w:rsidRPr="00ED3327">
        <w:rPr>
          <w:rFonts w:ascii="Century Gothic" w:hAnsi="Century Gothic"/>
          <w:sz w:val="20"/>
          <w:szCs w:val="20"/>
        </w:rPr>
        <w:t xml:space="preserve"> es una querida en la industria de la moda, sirviendo de musa para muchos fotógrafos y diseñadores reconocidos; en pocos años, ella ha caminado en más de 50 </w:t>
      </w:r>
      <w:proofErr w:type="spellStart"/>
      <w:r w:rsidRPr="00ED3327">
        <w:rPr>
          <w:rFonts w:ascii="Century Gothic" w:hAnsi="Century Gothic"/>
          <w:sz w:val="20"/>
          <w:szCs w:val="20"/>
        </w:rPr>
        <w:t>fashion</w:t>
      </w:r>
      <w:proofErr w:type="spellEnd"/>
      <w:r w:rsidRPr="00ED3327">
        <w:rPr>
          <w:rFonts w:ascii="Century Gothic" w:hAnsi="Century Gothic"/>
          <w:sz w:val="20"/>
          <w:szCs w:val="20"/>
        </w:rPr>
        <w:t xml:space="preserve"> shows. Tanto encantadora como fresca, ella </w:t>
      </w:r>
      <w:r w:rsidR="005A3FF4">
        <w:rPr>
          <w:rFonts w:ascii="Century Gothic" w:hAnsi="Century Gothic"/>
          <w:sz w:val="20"/>
          <w:szCs w:val="20"/>
        </w:rPr>
        <w:t xml:space="preserve">personifica a </w:t>
      </w:r>
      <w:r w:rsidRPr="00ED3327">
        <w:rPr>
          <w:rFonts w:ascii="Century Gothic" w:hAnsi="Century Gothic"/>
          <w:sz w:val="20"/>
          <w:szCs w:val="20"/>
        </w:rPr>
        <w:t xml:space="preserve">la </w:t>
      </w:r>
      <w:r w:rsidR="008355B5" w:rsidRPr="00ED3327">
        <w:rPr>
          <w:rFonts w:ascii="Century Gothic" w:hAnsi="Century Gothic"/>
          <w:sz w:val="20"/>
          <w:szCs w:val="20"/>
        </w:rPr>
        <w:t xml:space="preserve">Viva Girl sexy sin esfuerzo, que no tiene miedo de resaltar sobre el resto. </w:t>
      </w:r>
      <w:r w:rsidR="004B5CF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-466725</wp:posOffset>
                </wp:positionV>
                <wp:extent cx="4972050" cy="15049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72050" cy="150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8.25pt;margin-top:-36.75pt;width:391.5pt;height:11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" filled="f" stroked="f" strokeweight="2pt">
                <v:path arrowok="t"/>
              </v:rect>
            </w:pict>
          </mc:Fallback>
        </mc:AlternateContent>
      </w:r>
      <w:r w:rsidR="004B5CF0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5076825</wp:posOffset>
                </wp:positionH>
                <wp:positionV relativeFrom="paragraph">
                  <wp:posOffset>-371475</wp:posOffset>
                </wp:positionV>
                <wp:extent cx="1504950" cy="2819400"/>
                <wp:effectExtent l="0" t="0" r="0" b="0"/>
                <wp:wrapSquare wrapText="bothSides"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0495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399.75pt;margin-top:-29.25pt;width:118.5pt;height:22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" filled="f" stroked="f" strokeweight="2pt">
                <v:path arrowok="t"/>
                <w10:wrap type="square"/>
              </v:rect>
            </w:pict>
          </mc:Fallback>
        </mc:AlternateContent>
      </w:r>
    </w:p>
    <w:p w:rsidR="00FE758B" w:rsidRPr="00ED3327" w:rsidRDefault="00FE758B" w:rsidP="00FE758B">
      <w:pPr>
        <w:jc w:val="center"/>
        <w:rPr>
          <w:rFonts w:ascii="Century Gothic" w:hAnsi="Century Gothic"/>
          <w:sz w:val="20"/>
          <w:szCs w:val="20"/>
        </w:rPr>
      </w:pPr>
    </w:p>
    <w:p w:rsidR="0045770B" w:rsidRPr="00ED3327" w:rsidRDefault="0045770B" w:rsidP="00FE758B">
      <w:pPr>
        <w:jc w:val="center"/>
        <w:rPr>
          <w:rFonts w:ascii="Century Gothic" w:hAnsi="Century Gothic"/>
          <w:sz w:val="20"/>
          <w:szCs w:val="20"/>
        </w:rPr>
      </w:pPr>
    </w:p>
    <w:p w:rsidR="0045770B" w:rsidRPr="00ED3327" w:rsidRDefault="0045770B" w:rsidP="00FE758B">
      <w:pPr>
        <w:jc w:val="center"/>
        <w:rPr>
          <w:rFonts w:ascii="Century Gothic" w:hAnsi="Century Gothic"/>
          <w:sz w:val="20"/>
          <w:szCs w:val="20"/>
        </w:rPr>
      </w:pPr>
    </w:p>
    <w:p w:rsidR="00C27B2E" w:rsidRPr="00ED3327" w:rsidRDefault="008355B5" w:rsidP="00C27B2E">
      <w:pPr>
        <w:rPr>
          <w:rFonts w:ascii="Century Gothic" w:hAnsi="Century Gothic"/>
          <w:b/>
          <w:bCs/>
          <w:sz w:val="28"/>
          <w:szCs w:val="28"/>
        </w:rPr>
      </w:pPr>
      <w:r w:rsidRPr="00ED3327">
        <w:rPr>
          <w:rFonts w:ascii="Century Gothic" w:hAnsi="Century Gothic"/>
          <w:b/>
          <w:bCs/>
          <w:sz w:val="28"/>
          <w:szCs w:val="28"/>
        </w:rPr>
        <w:t>ACERCA DE JUICY COUTURE</w:t>
      </w:r>
    </w:p>
    <w:p w:rsidR="0045770B" w:rsidRPr="00ED3327" w:rsidRDefault="00C27B2E" w:rsidP="00C27B2E">
      <w:pPr>
        <w:rPr>
          <w:rFonts w:ascii="Century Gothic" w:hAnsi="Century Gothic"/>
          <w:sz w:val="20"/>
          <w:szCs w:val="20"/>
        </w:rPr>
      </w:pPr>
      <w:proofErr w:type="spellStart"/>
      <w:r w:rsidRPr="00ED3327">
        <w:rPr>
          <w:rFonts w:ascii="Century Gothic" w:hAnsi="Century Gothic"/>
          <w:sz w:val="20"/>
          <w:szCs w:val="20"/>
        </w:rPr>
        <w:lastRenderedPageBreak/>
        <w:t>Juicy</w:t>
      </w:r>
      <w:proofErr w:type="spellEnd"/>
      <w:r w:rsidRPr="00ED3327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ED3327">
        <w:rPr>
          <w:rFonts w:ascii="Century Gothic" w:hAnsi="Century Gothic"/>
          <w:sz w:val="20"/>
          <w:szCs w:val="20"/>
        </w:rPr>
        <w:t>Couture</w:t>
      </w:r>
      <w:proofErr w:type="spellEnd"/>
      <w:r w:rsidRPr="00ED3327">
        <w:rPr>
          <w:rFonts w:ascii="Century Gothic" w:hAnsi="Century Gothic"/>
          <w:sz w:val="20"/>
          <w:szCs w:val="20"/>
        </w:rPr>
        <w:t xml:space="preserve"> </w:t>
      </w:r>
      <w:r w:rsidR="0045770B" w:rsidRPr="00ED3327">
        <w:rPr>
          <w:rFonts w:ascii="Century Gothic" w:hAnsi="Century Gothic"/>
          <w:sz w:val="20"/>
          <w:szCs w:val="20"/>
        </w:rPr>
        <w:t xml:space="preserve">es una marca de estilo de vida glamurosa, irreverente y divertida por su decidida moda, trayendo el </w:t>
      </w:r>
      <w:r w:rsidR="008222FB" w:rsidRPr="00ED3327">
        <w:rPr>
          <w:rFonts w:ascii="Century Gothic" w:hAnsi="Century Gothic"/>
          <w:sz w:val="20"/>
          <w:szCs w:val="20"/>
        </w:rPr>
        <w:t>estilo</w:t>
      </w:r>
      <w:r w:rsidR="0045770B" w:rsidRPr="00ED3327">
        <w:rPr>
          <w:rFonts w:ascii="Century Gothic" w:hAnsi="Century Gothic"/>
          <w:sz w:val="20"/>
          <w:szCs w:val="20"/>
        </w:rPr>
        <w:t xml:space="preserve"> L.A. y actitud a las jóvenes alrededor del mundo. </w:t>
      </w:r>
      <w:r w:rsidR="001F22F6" w:rsidRPr="00ED3327">
        <w:rPr>
          <w:rFonts w:ascii="Century Gothic" w:hAnsi="Century Gothic"/>
          <w:sz w:val="20"/>
          <w:szCs w:val="20"/>
        </w:rPr>
        <w:t xml:space="preserve">Adoptando su herencia de Los </w:t>
      </w:r>
      <w:r w:rsidR="008222FB" w:rsidRPr="00ED3327">
        <w:rPr>
          <w:rFonts w:ascii="Century Gothic" w:hAnsi="Century Gothic"/>
          <w:sz w:val="20"/>
          <w:szCs w:val="20"/>
        </w:rPr>
        <w:t>Ángeles</w:t>
      </w:r>
      <w:r w:rsidR="001F22F6" w:rsidRPr="00ED3327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="001F22F6" w:rsidRPr="00ED3327">
        <w:rPr>
          <w:rFonts w:ascii="Century Gothic" w:hAnsi="Century Gothic"/>
          <w:sz w:val="20"/>
          <w:szCs w:val="20"/>
        </w:rPr>
        <w:t>Juicy</w:t>
      </w:r>
      <w:proofErr w:type="spellEnd"/>
      <w:r w:rsidR="001F22F6" w:rsidRPr="00ED3327">
        <w:rPr>
          <w:rFonts w:ascii="Century Gothic" w:hAnsi="Century Gothic"/>
          <w:sz w:val="20"/>
          <w:szCs w:val="20"/>
        </w:rPr>
        <w:t xml:space="preserve"> descubre el </w:t>
      </w:r>
      <w:proofErr w:type="spellStart"/>
      <w:r w:rsidR="001F22F6" w:rsidRPr="00ED3327">
        <w:rPr>
          <w:rFonts w:ascii="Century Gothic" w:hAnsi="Century Gothic"/>
          <w:i/>
          <w:sz w:val="20"/>
          <w:szCs w:val="20"/>
        </w:rPr>
        <w:t>couture</w:t>
      </w:r>
      <w:proofErr w:type="spellEnd"/>
      <w:r w:rsidR="001F22F6" w:rsidRPr="00ED3327">
        <w:rPr>
          <w:rFonts w:ascii="Century Gothic" w:hAnsi="Century Gothic"/>
          <w:sz w:val="20"/>
          <w:szCs w:val="20"/>
        </w:rPr>
        <w:t xml:space="preserve"> todos los días, y entrega un element</w:t>
      </w:r>
      <w:r w:rsidR="005A3FF4">
        <w:rPr>
          <w:rFonts w:ascii="Century Gothic" w:hAnsi="Century Gothic"/>
          <w:sz w:val="20"/>
          <w:szCs w:val="20"/>
        </w:rPr>
        <w:t>o</w:t>
      </w:r>
      <w:r w:rsidR="001F22F6" w:rsidRPr="00ED3327">
        <w:rPr>
          <w:rFonts w:ascii="Century Gothic" w:hAnsi="Century Gothic"/>
          <w:sz w:val="20"/>
          <w:szCs w:val="20"/>
        </w:rPr>
        <w:t xml:space="preserve"> de sorpresa en todos sus diseños. El fenómeno global es identificado como una marca de lujo casual, ofreciendo </w:t>
      </w:r>
      <w:r w:rsidR="0042283E" w:rsidRPr="00ED3327">
        <w:rPr>
          <w:rFonts w:ascii="Century Gothic" w:hAnsi="Century Gothic"/>
          <w:sz w:val="20"/>
          <w:szCs w:val="20"/>
        </w:rPr>
        <w:t xml:space="preserve">ropa en </w:t>
      </w:r>
      <w:r w:rsidR="008222FB" w:rsidRPr="00ED3327">
        <w:rPr>
          <w:rFonts w:ascii="Century Gothic" w:hAnsi="Century Gothic"/>
          <w:sz w:val="20"/>
          <w:szCs w:val="20"/>
        </w:rPr>
        <w:t>toda la categoría</w:t>
      </w:r>
      <w:r w:rsidR="0042283E" w:rsidRPr="00ED3327">
        <w:rPr>
          <w:rFonts w:ascii="Century Gothic" w:hAnsi="Century Gothic"/>
          <w:sz w:val="20"/>
          <w:szCs w:val="20"/>
        </w:rPr>
        <w:t xml:space="preserve"> de mujer, niñas y bebés, bolsas, zapatos, ropa íntima, trajes de baño, </w:t>
      </w:r>
      <w:r w:rsidR="008222FB" w:rsidRPr="00ED3327">
        <w:rPr>
          <w:rFonts w:ascii="Century Gothic" w:hAnsi="Century Gothic"/>
          <w:sz w:val="20"/>
          <w:szCs w:val="20"/>
        </w:rPr>
        <w:t>fragancias</w:t>
      </w:r>
      <w:r w:rsidR="0042283E" w:rsidRPr="00ED3327">
        <w:rPr>
          <w:rFonts w:ascii="Century Gothic" w:hAnsi="Century Gothic"/>
          <w:sz w:val="20"/>
          <w:szCs w:val="20"/>
        </w:rPr>
        <w:t xml:space="preserve">, accesorios y joyería. </w:t>
      </w:r>
    </w:p>
    <w:p w:rsidR="00C27B2E" w:rsidRPr="00ED3327" w:rsidRDefault="00C27B2E" w:rsidP="00C27B2E">
      <w:pPr>
        <w:rPr>
          <w:rFonts w:ascii="Century Gothic" w:hAnsi="Century Gothic"/>
          <w:sz w:val="20"/>
          <w:szCs w:val="20"/>
        </w:rPr>
      </w:pPr>
      <w:proofErr w:type="spellStart"/>
      <w:r w:rsidRPr="00ED3327">
        <w:rPr>
          <w:rFonts w:ascii="Century Gothic" w:hAnsi="Century Gothic"/>
          <w:sz w:val="20"/>
          <w:szCs w:val="20"/>
        </w:rPr>
        <w:t>Juicy</w:t>
      </w:r>
      <w:proofErr w:type="spellEnd"/>
      <w:r w:rsidRPr="00ED3327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ED3327">
        <w:rPr>
          <w:rFonts w:ascii="Century Gothic" w:hAnsi="Century Gothic"/>
          <w:sz w:val="20"/>
          <w:szCs w:val="20"/>
        </w:rPr>
        <w:t>Couture</w:t>
      </w:r>
      <w:proofErr w:type="spellEnd"/>
      <w:r w:rsidRPr="00ED3327">
        <w:rPr>
          <w:rFonts w:ascii="Century Gothic" w:hAnsi="Century Gothic"/>
          <w:sz w:val="20"/>
          <w:szCs w:val="20"/>
        </w:rPr>
        <w:t xml:space="preserve"> Black </w:t>
      </w:r>
      <w:proofErr w:type="spellStart"/>
      <w:r w:rsidRPr="00ED3327">
        <w:rPr>
          <w:rFonts w:ascii="Century Gothic" w:hAnsi="Century Gothic"/>
          <w:sz w:val="20"/>
          <w:szCs w:val="20"/>
        </w:rPr>
        <w:t>Label</w:t>
      </w:r>
      <w:proofErr w:type="spellEnd"/>
      <w:r w:rsidRPr="00ED3327">
        <w:rPr>
          <w:rFonts w:ascii="Century Gothic" w:hAnsi="Century Gothic"/>
          <w:sz w:val="20"/>
          <w:szCs w:val="20"/>
        </w:rPr>
        <w:t xml:space="preserve"> </w:t>
      </w:r>
      <w:r w:rsidR="0042283E" w:rsidRPr="00ED3327">
        <w:rPr>
          <w:rFonts w:ascii="Century Gothic" w:hAnsi="Century Gothic"/>
          <w:sz w:val="20"/>
          <w:szCs w:val="20"/>
        </w:rPr>
        <w:t xml:space="preserve">está disponible en más de 254 tiendas </w:t>
      </w:r>
      <w:proofErr w:type="spellStart"/>
      <w:r w:rsidR="0042283E" w:rsidRPr="00ED3327">
        <w:rPr>
          <w:rFonts w:ascii="Century Gothic" w:hAnsi="Century Gothic"/>
          <w:sz w:val="20"/>
          <w:szCs w:val="20"/>
        </w:rPr>
        <w:t>Juicy</w:t>
      </w:r>
      <w:proofErr w:type="spellEnd"/>
      <w:r w:rsidR="0042283E" w:rsidRPr="00ED3327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42283E" w:rsidRPr="00ED3327">
        <w:rPr>
          <w:rFonts w:ascii="Century Gothic" w:hAnsi="Century Gothic"/>
          <w:sz w:val="20"/>
          <w:szCs w:val="20"/>
        </w:rPr>
        <w:t>Couture</w:t>
      </w:r>
      <w:proofErr w:type="spellEnd"/>
      <w:r w:rsidR="0042283E" w:rsidRPr="00ED3327">
        <w:rPr>
          <w:rFonts w:ascii="Century Gothic" w:hAnsi="Century Gothic"/>
          <w:sz w:val="20"/>
          <w:szCs w:val="20"/>
        </w:rPr>
        <w:t xml:space="preserve"> y tiendas departamentales selectas en aproximadamente 94 países alrededor de Norte América, Europa, Asia, Latino América, </w:t>
      </w:r>
      <w:r w:rsidR="008222FB" w:rsidRPr="00ED3327">
        <w:rPr>
          <w:rFonts w:ascii="Century Gothic" w:hAnsi="Century Gothic"/>
          <w:sz w:val="20"/>
          <w:szCs w:val="20"/>
        </w:rPr>
        <w:t>África</w:t>
      </w:r>
      <w:r w:rsidR="0042283E" w:rsidRPr="00ED3327">
        <w:rPr>
          <w:rFonts w:ascii="Century Gothic" w:hAnsi="Century Gothic"/>
          <w:sz w:val="20"/>
          <w:szCs w:val="20"/>
        </w:rPr>
        <w:t xml:space="preserve"> y el Medio Oriente. Lanzada en Primavera 2017, la marca hermana de </w:t>
      </w:r>
      <w:proofErr w:type="spellStart"/>
      <w:r w:rsidR="0042283E" w:rsidRPr="00ED3327">
        <w:rPr>
          <w:rFonts w:ascii="Century Gothic" w:hAnsi="Century Gothic"/>
          <w:sz w:val="20"/>
          <w:szCs w:val="20"/>
        </w:rPr>
        <w:t>Juicy</w:t>
      </w:r>
      <w:proofErr w:type="spellEnd"/>
      <w:r w:rsidR="0042283E" w:rsidRPr="00ED3327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42283E" w:rsidRPr="00ED3327">
        <w:rPr>
          <w:rFonts w:ascii="Century Gothic" w:hAnsi="Century Gothic"/>
          <w:sz w:val="20"/>
          <w:szCs w:val="20"/>
        </w:rPr>
        <w:t>Couture</w:t>
      </w:r>
      <w:proofErr w:type="spellEnd"/>
      <w:r w:rsidR="0042283E" w:rsidRPr="00ED3327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="0042283E" w:rsidRPr="00ED3327">
        <w:rPr>
          <w:rFonts w:ascii="Century Gothic" w:hAnsi="Century Gothic"/>
          <w:sz w:val="20"/>
          <w:szCs w:val="20"/>
        </w:rPr>
        <w:t>Juicy</w:t>
      </w:r>
      <w:proofErr w:type="spellEnd"/>
      <w:r w:rsidR="0042283E" w:rsidRPr="00ED3327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42283E" w:rsidRPr="00ED3327">
        <w:rPr>
          <w:rFonts w:ascii="Century Gothic" w:hAnsi="Century Gothic"/>
          <w:sz w:val="20"/>
          <w:szCs w:val="20"/>
        </w:rPr>
        <w:t>by</w:t>
      </w:r>
      <w:proofErr w:type="spellEnd"/>
      <w:r w:rsidR="0042283E" w:rsidRPr="00ED3327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42283E" w:rsidRPr="00ED3327">
        <w:rPr>
          <w:rFonts w:ascii="Century Gothic" w:hAnsi="Century Gothic"/>
          <w:sz w:val="20"/>
          <w:szCs w:val="20"/>
        </w:rPr>
        <w:t>Juicy</w:t>
      </w:r>
      <w:proofErr w:type="spellEnd"/>
      <w:r w:rsidR="0042283E" w:rsidRPr="00ED3327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42283E" w:rsidRPr="00ED3327">
        <w:rPr>
          <w:rFonts w:ascii="Century Gothic" w:hAnsi="Century Gothic"/>
          <w:sz w:val="20"/>
          <w:szCs w:val="20"/>
        </w:rPr>
        <w:t>Couture</w:t>
      </w:r>
      <w:proofErr w:type="spellEnd"/>
      <w:r w:rsidR="0042283E" w:rsidRPr="00ED3327">
        <w:rPr>
          <w:rFonts w:ascii="Century Gothic" w:hAnsi="Century Gothic"/>
          <w:sz w:val="20"/>
          <w:szCs w:val="20"/>
        </w:rPr>
        <w:t xml:space="preserve">, </w:t>
      </w:r>
      <w:r w:rsidR="0025464A" w:rsidRPr="00ED3327">
        <w:rPr>
          <w:rFonts w:ascii="Century Gothic" w:hAnsi="Century Gothic"/>
          <w:sz w:val="20"/>
          <w:szCs w:val="20"/>
        </w:rPr>
        <w:t xml:space="preserve">adopta un </w:t>
      </w:r>
      <w:r w:rsidR="008222FB" w:rsidRPr="00ED3327">
        <w:rPr>
          <w:rFonts w:ascii="Century Gothic" w:hAnsi="Century Gothic"/>
          <w:sz w:val="20"/>
          <w:szCs w:val="20"/>
        </w:rPr>
        <w:t>espíritu</w:t>
      </w:r>
      <w:r w:rsidR="0025464A" w:rsidRPr="00ED3327">
        <w:rPr>
          <w:rFonts w:ascii="Century Gothic" w:hAnsi="Century Gothic"/>
          <w:sz w:val="20"/>
          <w:szCs w:val="20"/>
        </w:rPr>
        <w:t xml:space="preserve"> energético, divertido e inherentemente </w:t>
      </w:r>
      <w:proofErr w:type="spellStart"/>
      <w:r w:rsidR="0025464A" w:rsidRPr="00ED3327">
        <w:rPr>
          <w:rFonts w:ascii="Century Gothic" w:hAnsi="Century Gothic"/>
          <w:sz w:val="20"/>
          <w:szCs w:val="20"/>
        </w:rPr>
        <w:t>cool</w:t>
      </w:r>
      <w:proofErr w:type="spellEnd"/>
      <w:r w:rsidR="0025464A" w:rsidRPr="00ED3327">
        <w:rPr>
          <w:rFonts w:ascii="Century Gothic" w:hAnsi="Century Gothic"/>
          <w:sz w:val="20"/>
          <w:szCs w:val="20"/>
        </w:rPr>
        <w:t xml:space="preserve"> que ha creado un imperio </w:t>
      </w:r>
      <w:proofErr w:type="spellStart"/>
      <w:r w:rsidR="0025464A" w:rsidRPr="00ED3327">
        <w:rPr>
          <w:rFonts w:ascii="Century Gothic" w:hAnsi="Century Gothic"/>
          <w:sz w:val="20"/>
          <w:szCs w:val="20"/>
        </w:rPr>
        <w:t>Juicy</w:t>
      </w:r>
      <w:proofErr w:type="spellEnd"/>
      <w:r w:rsidR="0025464A" w:rsidRPr="00ED3327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25464A" w:rsidRPr="00ED3327">
        <w:rPr>
          <w:rFonts w:ascii="Century Gothic" w:hAnsi="Century Gothic"/>
          <w:sz w:val="20"/>
          <w:szCs w:val="20"/>
        </w:rPr>
        <w:t>Couture</w:t>
      </w:r>
      <w:proofErr w:type="spellEnd"/>
      <w:r w:rsidR="0025464A" w:rsidRPr="00ED3327">
        <w:rPr>
          <w:rFonts w:ascii="Century Gothic" w:hAnsi="Century Gothic"/>
          <w:sz w:val="20"/>
          <w:szCs w:val="20"/>
        </w:rPr>
        <w:t xml:space="preserve"> por los últimos 22 años. La </w:t>
      </w:r>
      <w:r w:rsidR="008222FB" w:rsidRPr="00ED3327">
        <w:rPr>
          <w:rFonts w:ascii="Century Gothic" w:hAnsi="Century Gothic"/>
          <w:sz w:val="20"/>
          <w:szCs w:val="20"/>
        </w:rPr>
        <w:t>extensión</w:t>
      </w:r>
      <w:r w:rsidR="0025464A" w:rsidRPr="00ED3327">
        <w:rPr>
          <w:rFonts w:ascii="Century Gothic" w:hAnsi="Century Gothic"/>
          <w:sz w:val="20"/>
          <w:szCs w:val="20"/>
        </w:rPr>
        <w:t xml:space="preserve"> de la marca proporciona</w:t>
      </w:r>
      <w:r w:rsidR="00CF082B" w:rsidRPr="00ED3327">
        <w:rPr>
          <w:rFonts w:ascii="Century Gothic" w:hAnsi="Century Gothic"/>
          <w:sz w:val="20"/>
          <w:szCs w:val="20"/>
        </w:rPr>
        <w:t xml:space="preserve"> una extensa oferta en productos de ropa, bolsas y zapatos, inspirados por la actitud fácil y despreocupada de la cultura de playas en L.A. En 2016 la marca introdujo su </w:t>
      </w:r>
      <w:proofErr w:type="gramStart"/>
      <w:r w:rsidR="00CF082B" w:rsidRPr="00ED3327">
        <w:rPr>
          <w:rFonts w:ascii="Century Gothic" w:hAnsi="Century Gothic"/>
          <w:sz w:val="20"/>
          <w:szCs w:val="20"/>
        </w:rPr>
        <w:t>primer</w:t>
      </w:r>
      <w:proofErr w:type="gramEnd"/>
      <w:r w:rsidR="00CF082B" w:rsidRPr="00ED3327">
        <w:rPr>
          <w:rFonts w:ascii="Century Gothic" w:hAnsi="Century Gothic"/>
          <w:sz w:val="20"/>
          <w:szCs w:val="20"/>
        </w:rPr>
        <w:t xml:space="preserve"> fragancia, </w:t>
      </w:r>
      <w:proofErr w:type="spellStart"/>
      <w:r w:rsidR="00CF082B" w:rsidRPr="00ED3327">
        <w:rPr>
          <w:rFonts w:ascii="Century Gothic" w:hAnsi="Century Gothic"/>
          <w:sz w:val="20"/>
          <w:szCs w:val="20"/>
        </w:rPr>
        <w:t>Juicy</w:t>
      </w:r>
      <w:proofErr w:type="spellEnd"/>
      <w:r w:rsidR="00CF082B" w:rsidRPr="00ED3327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CF082B" w:rsidRPr="00ED3327">
        <w:rPr>
          <w:rFonts w:ascii="Century Gothic" w:hAnsi="Century Gothic"/>
          <w:sz w:val="20"/>
          <w:szCs w:val="20"/>
        </w:rPr>
        <w:t>Couture</w:t>
      </w:r>
      <w:proofErr w:type="spellEnd"/>
      <w:r w:rsidR="00CF082B" w:rsidRPr="00ED3327">
        <w:rPr>
          <w:rFonts w:ascii="Century Gothic" w:hAnsi="Century Gothic"/>
          <w:sz w:val="20"/>
          <w:szCs w:val="20"/>
        </w:rPr>
        <w:t xml:space="preserve">, expandiendo la huella global a más de 25,000 puntos de venta. Para más información visita, </w:t>
      </w:r>
      <w:r w:rsidRPr="00ED3327">
        <w:rPr>
          <w:rFonts w:ascii="Century Gothic" w:hAnsi="Century Gothic"/>
          <w:sz w:val="20"/>
          <w:szCs w:val="20"/>
        </w:rPr>
        <w:t xml:space="preserve">JuicyCouture.com. </w:t>
      </w:r>
      <w:r w:rsidR="00CF082B" w:rsidRPr="00ED3327">
        <w:rPr>
          <w:rFonts w:ascii="Century Gothic" w:hAnsi="Century Gothic"/>
          <w:sz w:val="20"/>
          <w:szCs w:val="20"/>
        </w:rPr>
        <w:t>Sigue</w:t>
      </w:r>
      <w:r w:rsidRPr="00ED3327">
        <w:rPr>
          <w:rFonts w:ascii="Century Gothic" w:hAnsi="Century Gothic"/>
          <w:sz w:val="20"/>
          <w:szCs w:val="20"/>
        </w:rPr>
        <w:t xml:space="preserve"> @</w:t>
      </w:r>
      <w:proofErr w:type="spellStart"/>
      <w:r w:rsidRPr="00ED3327">
        <w:rPr>
          <w:rFonts w:ascii="Century Gothic" w:hAnsi="Century Gothic"/>
          <w:sz w:val="20"/>
          <w:szCs w:val="20"/>
        </w:rPr>
        <w:t>JuicyCouture</w:t>
      </w:r>
      <w:proofErr w:type="spellEnd"/>
      <w:r w:rsidRPr="00ED3327">
        <w:rPr>
          <w:rFonts w:ascii="Century Gothic" w:hAnsi="Century Gothic"/>
          <w:sz w:val="20"/>
          <w:szCs w:val="20"/>
        </w:rPr>
        <w:t xml:space="preserve"> </w:t>
      </w:r>
      <w:r w:rsidR="00CF082B" w:rsidRPr="00ED3327">
        <w:rPr>
          <w:rFonts w:ascii="Century Gothic" w:hAnsi="Century Gothic"/>
          <w:sz w:val="20"/>
          <w:szCs w:val="20"/>
        </w:rPr>
        <w:t>e</w:t>
      </w:r>
      <w:r w:rsidRPr="00ED3327">
        <w:rPr>
          <w:rFonts w:ascii="Century Gothic" w:hAnsi="Century Gothic"/>
          <w:sz w:val="20"/>
          <w:szCs w:val="20"/>
        </w:rPr>
        <w:t>n Facebook, Twitter, Tumblr, Pinterest, Instagram.</w:t>
      </w:r>
    </w:p>
    <w:p w:rsidR="005B06F4" w:rsidRPr="00ED3327" w:rsidRDefault="00C27B2E" w:rsidP="003C3E7E">
      <w:pPr>
        <w:rPr>
          <w:rFonts w:ascii="Century Gothic" w:hAnsi="Century Gothic"/>
          <w:sz w:val="20"/>
          <w:szCs w:val="20"/>
        </w:rPr>
      </w:pPr>
      <w:r w:rsidRPr="00ED3327">
        <w:rPr>
          <w:rFonts w:ascii="Century Gothic" w:hAnsi="Century Gothic"/>
          <w:sz w:val="20"/>
          <w:szCs w:val="20"/>
        </w:rPr>
        <w:t> </w:t>
      </w:r>
      <w:proofErr w:type="spellStart"/>
      <w:r w:rsidRPr="00ED3327">
        <w:rPr>
          <w:rFonts w:ascii="Century Gothic" w:hAnsi="Century Gothic"/>
          <w:sz w:val="20"/>
          <w:szCs w:val="20"/>
        </w:rPr>
        <w:t>Juicy</w:t>
      </w:r>
      <w:proofErr w:type="spellEnd"/>
      <w:r w:rsidRPr="00ED3327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ED3327">
        <w:rPr>
          <w:rFonts w:ascii="Century Gothic" w:hAnsi="Century Gothic"/>
          <w:sz w:val="20"/>
          <w:szCs w:val="20"/>
        </w:rPr>
        <w:t>Couture</w:t>
      </w:r>
      <w:proofErr w:type="spellEnd"/>
      <w:r w:rsidRPr="00ED3327">
        <w:rPr>
          <w:rFonts w:ascii="Century Gothic" w:hAnsi="Century Gothic"/>
          <w:sz w:val="20"/>
          <w:szCs w:val="20"/>
        </w:rPr>
        <w:t xml:space="preserve"> </w:t>
      </w:r>
      <w:r w:rsidR="00CF082B" w:rsidRPr="00ED3327">
        <w:rPr>
          <w:rFonts w:ascii="Century Gothic" w:hAnsi="Century Gothic"/>
          <w:sz w:val="20"/>
          <w:szCs w:val="20"/>
        </w:rPr>
        <w:t>es una marca registrada por</w:t>
      </w:r>
      <w:r w:rsidRPr="00ED3327">
        <w:rPr>
          <w:rFonts w:ascii="Century Gothic" w:hAnsi="Century Gothic"/>
          <w:sz w:val="20"/>
          <w:szCs w:val="20"/>
        </w:rPr>
        <w:t xml:space="preserve"> ABG </w:t>
      </w:r>
      <w:proofErr w:type="spellStart"/>
      <w:r w:rsidRPr="00ED3327">
        <w:rPr>
          <w:rFonts w:ascii="Century Gothic" w:hAnsi="Century Gothic"/>
          <w:sz w:val="20"/>
          <w:szCs w:val="20"/>
        </w:rPr>
        <w:t>Juicy</w:t>
      </w:r>
      <w:proofErr w:type="spellEnd"/>
      <w:r w:rsidRPr="00ED3327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ED3327">
        <w:rPr>
          <w:rFonts w:ascii="Century Gothic" w:hAnsi="Century Gothic"/>
          <w:sz w:val="20"/>
          <w:szCs w:val="20"/>
        </w:rPr>
        <w:t>Couture</w:t>
      </w:r>
      <w:proofErr w:type="spellEnd"/>
      <w:r w:rsidRPr="00ED3327">
        <w:rPr>
          <w:rFonts w:ascii="Century Gothic" w:hAnsi="Century Gothic"/>
          <w:sz w:val="20"/>
          <w:szCs w:val="20"/>
        </w:rPr>
        <w:t>, LLC.</w:t>
      </w:r>
    </w:p>
    <w:sectPr w:rsidR="005B06F4" w:rsidRPr="00ED3327" w:rsidSect="00326E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27861"/>
    <w:multiLevelType w:val="hybridMultilevel"/>
    <w:tmpl w:val="0058B04C"/>
    <w:lvl w:ilvl="0" w:tplc="0434A8D6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</w:rPr>
    </w:lvl>
    <w:lvl w:ilvl="1" w:tplc="892A88FA" w:tentative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entury Gothic" w:hAnsi="Century Gothic" w:hint="default"/>
      </w:rPr>
    </w:lvl>
    <w:lvl w:ilvl="2" w:tplc="8444B4A2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Century Gothic" w:hAnsi="Century Gothic" w:hint="default"/>
      </w:rPr>
    </w:lvl>
    <w:lvl w:ilvl="3" w:tplc="50B6D75E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Century Gothic" w:hAnsi="Century Gothic" w:hint="default"/>
      </w:rPr>
    </w:lvl>
    <w:lvl w:ilvl="4" w:tplc="B8820114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Century Gothic" w:hAnsi="Century Gothic" w:hint="default"/>
      </w:rPr>
    </w:lvl>
    <w:lvl w:ilvl="5" w:tplc="996C5266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Century Gothic" w:hAnsi="Century Gothic" w:hint="default"/>
      </w:rPr>
    </w:lvl>
    <w:lvl w:ilvl="6" w:tplc="6A606702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Century Gothic" w:hAnsi="Century Gothic" w:hint="default"/>
      </w:rPr>
    </w:lvl>
    <w:lvl w:ilvl="7" w:tplc="38441916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Century Gothic" w:hAnsi="Century Gothic" w:hint="default"/>
      </w:rPr>
    </w:lvl>
    <w:lvl w:ilvl="8" w:tplc="E786AEBA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Century Gothic" w:hAnsi="Century Gothic" w:hint="default"/>
      </w:rPr>
    </w:lvl>
  </w:abstractNum>
  <w:abstractNum w:abstractNumId="1">
    <w:nsid w:val="6D3D045F"/>
    <w:multiLevelType w:val="hybridMultilevel"/>
    <w:tmpl w:val="C968242A"/>
    <w:lvl w:ilvl="0" w:tplc="F89AB99A">
      <w:start w:val="212"/>
      <w:numFmt w:val="bullet"/>
      <w:lvlText w:val="-"/>
      <w:lvlJc w:val="left"/>
      <w:pPr>
        <w:ind w:left="42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8F4"/>
    <w:rsid w:val="00071031"/>
    <w:rsid w:val="00094FB6"/>
    <w:rsid w:val="000B530A"/>
    <w:rsid w:val="000C1187"/>
    <w:rsid w:val="000C7948"/>
    <w:rsid w:val="000D09DF"/>
    <w:rsid w:val="000E12E7"/>
    <w:rsid w:val="000F5184"/>
    <w:rsid w:val="000F7B9E"/>
    <w:rsid w:val="00107AD1"/>
    <w:rsid w:val="001366B5"/>
    <w:rsid w:val="00156D65"/>
    <w:rsid w:val="00167217"/>
    <w:rsid w:val="00170AEF"/>
    <w:rsid w:val="001B6FA9"/>
    <w:rsid w:val="001D3773"/>
    <w:rsid w:val="001E20C0"/>
    <w:rsid w:val="001F22F6"/>
    <w:rsid w:val="001F5B08"/>
    <w:rsid w:val="0020178B"/>
    <w:rsid w:val="00205262"/>
    <w:rsid w:val="002142E8"/>
    <w:rsid w:val="002168C3"/>
    <w:rsid w:val="00251AB0"/>
    <w:rsid w:val="0025464A"/>
    <w:rsid w:val="0025636C"/>
    <w:rsid w:val="00264380"/>
    <w:rsid w:val="00277093"/>
    <w:rsid w:val="00293C14"/>
    <w:rsid w:val="0029406F"/>
    <w:rsid w:val="002A4369"/>
    <w:rsid w:val="002D70EB"/>
    <w:rsid w:val="00310DAD"/>
    <w:rsid w:val="00312CE6"/>
    <w:rsid w:val="003174CC"/>
    <w:rsid w:val="00326EDB"/>
    <w:rsid w:val="003378F4"/>
    <w:rsid w:val="003638B4"/>
    <w:rsid w:val="00367025"/>
    <w:rsid w:val="00387889"/>
    <w:rsid w:val="003C3E7E"/>
    <w:rsid w:val="003C782A"/>
    <w:rsid w:val="003D0A24"/>
    <w:rsid w:val="003D4CFC"/>
    <w:rsid w:val="00404593"/>
    <w:rsid w:val="0042283E"/>
    <w:rsid w:val="00426F94"/>
    <w:rsid w:val="0042741B"/>
    <w:rsid w:val="00440371"/>
    <w:rsid w:val="0045770B"/>
    <w:rsid w:val="00482772"/>
    <w:rsid w:val="00484765"/>
    <w:rsid w:val="004B5CF0"/>
    <w:rsid w:val="004E0F91"/>
    <w:rsid w:val="0050142B"/>
    <w:rsid w:val="005375F6"/>
    <w:rsid w:val="00580C07"/>
    <w:rsid w:val="00584015"/>
    <w:rsid w:val="00594D25"/>
    <w:rsid w:val="005A3FF4"/>
    <w:rsid w:val="005B06F4"/>
    <w:rsid w:val="005C716B"/>
    <w:rsid w:val="005D42DC"/>
    <w:rsid w:val="005E1B0A"/>
    <w:rsid w:val="005F1B52"/>
    <w:rsid w:val="005F378C"/>
    <w:rsid w:val="0060603E"/>
    <w:rsid w:val="00613DA4"/>
    <w:rsid w:val="00636154"/>
    <w:rsid w:val="006407C8"/>
    <w:rsid w:val="00647D3A"/>
    <w:rsid w:val="00695B3F"/>
    <w:rsid w:val="006976E6"/>
    <w:rsid w:val="006C1987"/>
    <w:rsid w:val="006D045D"/>
    <w:rsid w:val="00726D39"/>
    <w:rsid w:val="00751626"/>
    <w:rsid w:val="00784783"/>
    <w:rsid w:val="007B7C34"/>
    <w:rsid w:val="007D079B"/>
    <w:rsid w:val="007E0814"/>
    <w:rsid w:val="008043A5"/>
    <w:rsid w:val="00804FF7"/>
    <w:rsid w:val="008222FB"/>
    <w:rsid w:val="008355B5"/>
    <w:rsid w:val="0087769F"/>
    <w:rsid w:val="008E75B8"/>
    <w:rsid w:val="00914E69"/>
    <w:rsid w:val="00952559"/>
    <w:rsid w:val="00960E60"/>
    <w:rsid w:val="0097410D"/>
    <w:rsid w:val="009B12D9"/>
    <w:rsid w:val="009C7D73"/>
    <w:rsid w:val="009D48F1"/>
    <w:rsid w:val="009E293F"/>
    <w:rsid w:val="00A101CC"/>
    <w:rsid w:val="00A10D63"/>
    <w:rsid w:val="00A91471"/>
    <w:rsid w:val="00AA1D21"/>
    <w:rsid w:val="00AA415C"/>
    <w:rsid w:val="00AC047A"/>
    <w:rsid w:val="00AC6DEF"/>
    <w:rsid w:val="00AE5260"/>
    <w:rsid w:val="00B04070"/>
    <w:rsid w:val="00B07BC8"/>
    <w:rsid w:val="00B150AB"/>
    <w:rsid w:val="00B24874"/>
    <w:rsid w:val="00B676BF"/>
    <w:rsid w:val="00BC6528"/>
    <w:rsid w:val="00C22EFE"/>
    <w:rsid w:val="00C27B2E"/>
    <w:rsid w:val="00C3272A"/>
    <w:rsid w:val="00C4069D"/>
    <w:rsid w:val="00C63F13"/>
    <w:rsid w:val="00CB288A"/>
    <w:rsid w:val="00CB5045"/>
    <w:rsid w:val="00CD6553"/>
    <w:rsid w:val="00CE1D0A"/>
    <w:rsid w:val="00CE48B6"/>
    <w:rsid w:val="00CF082B"/>
    <w:rsid w:val="00D003BC"/>
    <w:rsid w:val="00D32A51"/>
    <w:rsid w:val="00D36B06"/>
    <w:rsid w:val="00D509A9"/>
    <w:rsid w:val="00D601C3"/>
    <w:rsid w:val="00D65453"/>
    <w:rsid w:val="00D97323"/>
    <w:rsid w:val="00DA0B9D"/>
    <w:rsid w:val="00DA6A61"/>
    <w:rsid w:val="00DB38E4"/>
    <w:rsid w:val="00DE1297"/>
    <w:rsid w:val="00DF66B5"/>
    <w:rsid w:val="00E15C81"/>
    <w:rsid w:val="00E36015"/>
    <w:rsid w:val="00E37E5C"/>
    <w:rsid w:val="00E44EA2"/>
    <w:rsid w:val="00E5302F"/>
    <w:rsid w:val="00E571D9"/>
    <w:rsid w:val="00ED3327"/>
    <w:rsid w:val="00EE31D8"/>
    <w:rsid w:val="00F13F01"/>
    <w:rsid w:val="00F23D53"/>
    <w:rsid w:val="00F43DB8"/>
    <w:rsid w:val="00F46C7F"/>
    <w:rsid w:val="00F70F39"/>
    <w:rsid w:val="00F862B8"/>
    <w:rsid w:val="00F955F9"/>
    <w:rsid w:val="00FC08F0"/>
    <w:rsid w:val="00FE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15C8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10D6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9D4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9D48F1"/>
    <w:pPr>
      <w:widowControl w:val="0"/>
      <w:spacing w:after="0" w:line="240" w:lineRule="auto"/>
    </w:pPr>
    <w:rPr>
      <w:rFonts w:ascii="Century Gothic" w:eastAsia="Century Gothic" w:hAnsi="Century Gothic" w:cs="Century Gothic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D48F1"/>
    <w:rPr>
      <w:rFonts w:ascii="Century Gothic" w:eastAsia="Century Gothic" w:hAnsi="Century Gothic" w:cs="Century Gothic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1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162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51626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BC652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C652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C652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652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652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15C8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10D6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9D4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9D48F1"/>
    <w:pPr>
      <w:widowControl w:val="0"/>
      <w:spacing w:after="0" w:line="240" w:lineRule="auto"/>
    </w:pPr>
    <w:rPr>
      <w:rFonts w:ascii="Century Gothic" w:eastAsia="Century Gothic" w:hAnsi="Century Gothic" w:cs="Century Gothic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D48F1"/>
    <w:rPr>
      <w:rFonts w:ascii="Century Gothic" w:eastAsia="Century Gothic" w:hAnsi="Century Gothic" w:cs="Century Gothic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1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162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51626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BC652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C652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C652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652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65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21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3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F1600-F9E3-4317-A931-3B76ED9F0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766</Words>
  <Characters>4216</Characters>
  <Application>Microsoft Office Word</Application>
  <DocSecurity>0</DocSecurity>
  <Lines>35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Lloyd Group</Company>
  <LinksUpToDate>false</LinksUpToDate>
  <CharactersWithSpaces>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Cory McBryan</dc:creator>
  <cp:lastModifiedBy>Escobar Solorio, Tania Marlene</cp:lastModifiedBy>
  <cp:revision>3</cp:revision>
  <cp:lastPrinted>2017-09-19T13:22:00Z</cp:lastPrinted>
  <dcterms:created xsi:type="dcterms:W3CDTF">2017-12-18T20:49:00Z</dcterms:created>
  <dcterms:modified xsi:type="dcterms:W3CDTF">2017-12-18T21:56:00Z</dcterms:modified>
</cp:coreProperties>
</file>